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F50" w:rsidRPr="00102328" w:rsidRDefault="00833D2A" w:rsidP="00833D2A">
      <w:pPr>
        <w:pStyle w:val="NoSpacing"/>
        <w:jc w:val="right"/>
        <w:rPr>
          <w:rFonts w:cs="Times New Roman"/>
          <w:color w:val="1F497D" w:themeColor="text2"/>
          <w:sz w:val="40"/>
        </w:rPr>
      </w:pPr>
      <w:bookmarkStart w:id="0" w:name="_GoBack"/>
      <w:bookmarkEnd w:id="0"/>
      <w:r w:rsidRPr="00102328">
        <w:rPr>
          <w:rFonts w:cs="Times New Roman"/>
          <w:color w:val="1F497D" w:themeColor="text2"/>
          <w:sz w:val="40"/>
        </w:rPr>
        <w:t>Blake Porter, B.A.</w:t>
      </w:r>
      <w:r w:rsidR="007D011C">
        <w:rPr>
          <w:rFonts w:cs="Times New Roman"/>
          <w:color w:val="1F497D" w:themeColor="text2"/>
          <w:sz w:val="40"/>
        </w:rPr>
        <w:t xml:space="preserve"> Hons</w:t>
      </w:r>
    </w:p>
    <w:p w:rsidR="00833D2A" w:rsidRPr="00102328" w:rsidRDefault="00833D2A" w:rsidP="00833D2A">
      <w:pPr>
        <w:pStyle w:val="NoSpacing"/>
        <w:jc w:val="right"/>
        <w:rPr>
          <w:rFonts w:cs="Times New Roman"/>
        </w:rPr>
      </w:pPr>
      <w:r w:rsidRPr="00102328">
        <w:rPr>
          <w:rFonts w:cs="Times New Roman"/>
        </w:rPr>
        <w:t xml:space="preserve">University of </w:t>
      </w:r>
      <w:proofErr w:type="spellStart"/>
      <w:r w:rsidRPr="00102328">
        <w:rPr>
          <w:rFonts w:cs="Times New Roman"/>
        </w:rPr>
        <w:t>Otago</w:t>
      </w:r>
      <w:proofErr w:type="spellEnd"/>
      <w:r w:rsidRPr="00102328">
        <w:rPr>
          <w:rFonts w:cs="Times New Roman"/>
        </w:rPr>
        <w:t xml:space="preserve"> </w:t>
      </w:r>
      <w:r w:rsidRPr="00102328">
        <w:rPr>
          <w:rFonts w:cs="Times New Roman"/>
          <w:sz w:val="16"/>
          <w:szCs w:val="14"/>
        </w:rPr>
        <w:sym w:font="Wingdings" w:char="F06C"/>
      </w:r>
      <w:r w:rsidRPr="00102328">
        <w:rPr>
          <w:rFonts w:cs="Times New Roman"/>
          <w:sz w:val="20"/>
        </w:rPr>
        <w:t xml:space="preserve"> </w:t>
      </w:r>
      <w:r w:rsidRPr="00102328">
        <w:rPr>
          <w:rFonts w:cs="Times New Roman"/>
        </w:rPr>
        <w:t xml:space="preserve">New Zealand </w:t>
      </w:r>
    </w:p>
    <w:p w:rsidR="00833D2A" w:rsidRPr="00102328" w:rsidRDefault="00833D2A" w:rsidP="00833D2A">
      <w:pPr>
        <w:pStyle w:val="NoSpacing"/>
        <w:jc w:val="right"/>
        <w:rPr>
          <w:rFonts w:cs="Times New Roman"/>
        </w:rPr>
      </w:pPr>
      <w:r w:rsidRPr="00102328">
        <w:rPr>
          <w:rFonts w:cs="Times New Roman"/>
          <w:u w:val="single"/>
        </w:rPr>
        <w:t>Phone</w:t>
      </w:r>
      <w:r w:rsidRPr="00102328">
        <w:rPr>
          <w:rFonts w:cs="Times New Roman"/>
        </w:rPr>
        <w:t>:</w:t>
      </w:r>
      <w:r w:rsidR="006E42DC">
        <w:rPr>
          <w:rFonts w:cs="Times New Roman"/>
        </w:rPr>
        <w:t xml:space="preserve"> +64</w:t>
      </w:r>
      <w:r w:rsidRPr="00102328">
        <w:rPr>
          <w:rFonts w:cs="Times New Roman"/>
        </w:rPr>
        <w:t xml:space="preserve"> 021-338-020 </w:t>
      </w:r>
    </w:p>
    <w:p w:rsidR="00833D2A" w:rsidRPr="00102328" w:rsidRDefault="00833D2A" w:rsidP="00833D2A">
      <w:pPr>
        <w:pStyle w:val="NoSpacing"/>
        <w:jc w:val="right"/>
        <w:rPr>
          <w:rFonts w:cs="Times New Roman"/>
          <w:sz w:val="20"/>
          <w:szCs w:val="14"/>
        </w:rPr>
      </w:pPr>
      <w:r w:rsidRPr="00102328">
        <w:rPr>
          <w:rFonts w:cs="Times New Roman"/>
          <w:u w:val="single"/>
        </w:rPr>
        <w:t>Email</w:t>
      </w:r>
      <w:r w:rsidRPr="00102328">
        <w:rPr>
          <w:rFonts w:cs="Times New Roman"/>
        </w:rPr>
        <w:t>: porbl004@student.otago.ac.nz</w:t>
      </w:r>
      <w:r w:rsidRPr="00102328">
        <w:rPr>
          <w:rFonts w:cs="Times New Roman"/>
          <w:sz w:val="20"/>
          <w:szCs w:val="14"/>
        </w:rPr>
        <w:t xml:space="preserve"> </w:t>
      </w:r>
    </w:p>
    <w:p w:rsidR="00102328" w:rsidRPr="00102328" w:rsidRDefault="00102328" w:rsidP="00833D2A">
      <w:pPr>
        <w:pStyle w:val="NoSpacing"/>
        <w:jc w:val="right"/>
        <w:rPr>
          <w:rFonts w:cs="Times New Roman"/>
        </w:rPr>
      </w:pPr>
      <w:r w:rsidRPr="00102328">
        <w:rPr>
          <w:rFonts w:cs="Times New Roman"/>
          <w:u w:val="single"/>
        </w:rPr>
        <w:t xml:space="preserve">Webpage: </w:t>
      </w:r>
      <w:r w:rsidRPr="00102328">
        <w:rPr>
          <w:rFonts w:cs="Times New Roman"/>
        </w:rPr>
        <w:t>blakeporterneuro.com</w:t>
      </w:r>
    </w:p>
    <w:p w:rsidR="00833D2A" w:rsidRPr="00102328" w:rsidRDefault="00833D2A" w:rsidP="00833D2A">
      <w:pPr>
        <w:pStyle w:val="NoSpacing"/>
        <w:jc w:val="center"/>
        <w:rPr>
          <w:rFonts w:cs="Times New Roman"/>
        </w:rPr>
      </w:pPr>
    </w:p>
    <w:p w:rsidR="00833D2A" w:rsidRPr="00102328" w:rsidRDefault="00833D2A" w:rsidP="00833D2A">
      <w:pPr>
        <w:pStyle w:val="NoSpacing"/>
        <w:jc w:val="center"/>
        <w:rPr>
          <w:rFonts w:cs="Times New Roman"/>
        </w:rPr>
      </w:pPr>
    </w:p>
    <w:p w:rsidR="00833D2A" w:rsidRDefault="00833D2A" w:rsidP="00833D2A">
      <w:pPr>
        <w:pStyle w:val="NoSpacing"/>
        <w:ind w:firstLine="0"/>
        <w:rPr>
          <w:rFonts w:cs="Times New Roman"/>
          <w:b/>
        </w:rPr>
      </w:pPr>
      <w:r w:rsidRPr="000E0E9C">
        <w:rPr>
          <w:rFonts w:cs="Times New Roman"/>
          <w:color w:val="1F497D" w:themeColor="text2"/>
          <w:sz w:val="32"/>
          <w:u w:val="single"/>
        </w:rPr>
        <w:t>Education</w:t>
      </w:r>
      <w:r w:rsidRPr="000E0E9C">
        <w:rPr>
          <w:rFonts w:cs="Times New Roman"/>
          <w:sz w:val="32"/>
        </w:rPr>
        <w:t>:</w:t>
      </w:r>
      <w:r w:rsidRPr="000E0E9C">
        <w:rPr>
          <w:rFonts w:cs="Times New Roman"/>
          <w:b/>
          <w:sz w:val="32"/>
        </w:rPr>
        <w:t xml:space="preserve"> </w:t>
      </w:r>
    </w:p>
    <w:p w:rsidR="00102328" w:rsidRPr="00102328" w:rsidRDefault="00102328" w:rsidP="00833D2A">
      <w:pPr>
        <w:pStyle w:val="NoSpacing"/>
        <w:ind w:firstLine="0"/>
        <w:rPr>
          <w:rFonts w:cs="Times New Roman"/>
          <w:b/>
          <w:sz w:val="14"/>
        </w:rPr>
      </w:pPr>
    </w:p>
    <w:p w:rsidR="00833D2A" w:rsidRPr="00102328" w:rsidRDefault="00833D2A" w:rsidP="00833D2A">
      <w:pPr>
        <w:pStyle w:val="OrganizationName"/>
        <w:spacing w:before="0"/>
        <w:rPr>
          <w:rFonts w:ascii="Times New Roman" w:hAnsi="Times New Roman" w:cs="Times New Roman"/>
          <w:sz w:val="24"/>
          <w:szCs w:val="24"/>
        </w:rPr>
      </w:pPr>
      <w:r w:rsidRPr="00102328">
        <w:rPr>
          <w:rFonts w:ascii="Times New Roman" w:hAnsi="Times New Roman" w:cs="Times New Roman"/>
          <w:b/>
          <w:sz w:val="24"/>
          <w:szCs w:val="24"/>
        </w:rPr>
        <w:t>Ph.D. in Psychology</w:t>
      </w:r>
      <w:r w:rsidRPr="0010232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February 2014 - Present</w:t>
      </w:r>
    </w:p>
    <w:p w:rsidR="00833D2A" w:rsidRPr="00102328" w:rsidRDefault="00833D2A" w:rsidP="00833D2A">
      <w:pPr>
        <w:pStyle w:val="OrganizationName"/>
        <w:spacing w:before="0"/>
        <w:rPr>
          <w:rFonts w:ascii="Times New Roman" w:hAnsi="Times New Roman" w:cs="Times New Roman"/>
          <w:sz w:val="24"/>
          <w:szCs w:val="24"/>
        </w:rPr>
      </w:pPr>
      <w:r w:rsidRPr="000E0E9C">
        <w:rPr>
          <w:rFonts w:ascii="Times New Roman" w:hAnsi="Times New Roman" w:cs="Times New Roman"/>
          <w:sz w:val="24"/>
          <w:szCs w:val="24"/>
        </w:rPr>
        <w:t xml:space="preserve">University of </w:t>
      </w:r>
      <w:proofErr w:type="spellStart"/>
      <w:r w:rsidRPr="000E0E9C">
        <w:rPr>
          <w:rFonts w:ascii="Times New Roman" w:hAnsi="Times New Roman" w:cs="Times New Roman"/>
          <w:sz w:val="24"/>
          <w:szCs w:val="24"/>
        </w:rPr>
        <w:t>Otago</w:t>
      </w:r>
      <w:proofErr w:type="spellEnd"/>
      <w:r w:rsidRPr="00102328">
        <w:rPr>
          <w:rFonts w:ascii="Times New Roman" w:hAnsi="Times New Roman" w:cs="Times New Roman"/>
          <w:sz w:val="24"/>
          <w:szCs w:val="24"/>
        </w:rPr>
        <w:t xml:space="preserve"> – Dunedin, NZ                                                      </w:t>
      </w:r>
    </w:p>
    <w:p w:rsidR="00833D2A" w:rsidRPr="00102328" w:rsidRDefault="00833D2A" w:rsidP="00833D2A">
      <w:pPr>
        <w:pStyle w:val="OrganizationName"/>
        <w:spacing w:before="0"/>
        <w:rPr>
          <w:rFonts w:ascii="Times New Roman" w:hAnsi="Times New Roman" w:cs="Times New Roman"/>
          <w:sz w:val="24"/>
          <w:szCs w:val="24"/>
        </w:rPr>
      </w:pPr>
    </w:p>
    <w:p w:rsidR="00833D2A" w:rsidRPr="00102328" w:rsidRDefault="00833D2A" w:rsidP="00833D2A">
      <w:pPr>
        <w:pStyle w:val="Location"/>
        <w:rPr>
          <w:rFonts w:ascii="Times New Roman" w:hAnsi="Times New Roman" w:cs="Times New Roman"/>
          <w:b/>
          <w:sz w:val="24"/>
          <w:szCs w:val="24"/>
        </w:rPr>
      </w:pPr>
      <w:r w:rsidRPr="00102328">
        <w:rPr>
          <w:rFonts w:ascii="Times New Roman" w:hAnsi="Times New Roman" w:cs="Times New Roman"/>
          <w:b/>
          <w:sz w:val="24"/>
          <w:szCs w:val="24"/>
        </w:rPr>
        <w:t xml:space="preserve">B.A. in Neuroscience with Honors                                              </w:t>
      </w:r>
      <w:r w:rsidRPr="00102328">
        <w:rPr>
          <w:rFonts w:ascii="Times New Roman" w:hAnsi="Times New Roman" w:cs="Times New Roman"/>
          <w:sz w:val="24"/>
          <w:szCs w:val="24"/>
        </w:rPr>
        <w:t>September 2009 - May 2013</w:t>
      </w:r>
    </w:p>
    <w:p w:rsidR="00833D2A" w:rsidRPr="00102328" w:rsidRDefault="00833D2A" w:rsidP="00833D2A">
      <w:pPr>
        <w:pStyle w:val="PlainText"/>
        <w:rPr>
          <w:rFonts w:ascii="Times New Roman" w:hAnsi="Times New Roman" w:cs="Times New Roman"/>
          <w:i/>
          <w:sz w:val="24"/>
          <w:szCs w:val="24"/>
        </w:rPr>
      </w:pPr>
      <w:r w:rsidRPr="00102328">
        <w:rPr>
          <w:rFonts w:ascii="Times New Roman" w:hAnsi="Times New Roman" w:cs="Times New Roman"/>
          <w:i/>
          <w:sz w:val="24"/>
          <w:szCs w:val="24"/>
        </w:rPr>
        <w:t>Minor: Human Physiology</w:t>
      </w:r>
    </w:p>
    <w:p w:rsidR="00833D2A" w:rsidRPr="00102328" w:rsidRDefault="00833D2A" w:rsidP="00833D2A">
      <w:pPr>
        <w:pStyle w:val="OrganizationName"/>
        <w:spacing w:before="0"/>
        <w:rPr>
          <w:rFonts w:ascii="Times New Roman" w:hAnsi="Times New Roman" w:cs="Times New Roman"/>
          <w:sz w:val="24"/>
          <w:szCs w:val="24"/>
        </w:rPr>
      </w:pPr>
      <w:r w:rsidRPr="000E0E9C">
        <w:rPr>
          <w:rFonts w:ascii="Times New Roman" w:hAnsi="Times New Roman" w:cs="Times New Roman"/>
          <w:sz w:val="24"/>
          <w:szCs w:val="24"/>
        </w:rPr>
        <w:t>Boston University</w:t>
      </w:r>
      <w:r w:rsidRPr="00102328">
        <w:rPr>
          <w:rFonts w:ascii="Times New Roman" w:hAnsi="Times New Roman" w:cs="Times New Roman"/>
          <w:sz w:val="24"/>
          <w:szCs w:val="24"/>
        </w:rPr>
        <w:t xml:space="preserve"> – Boston, MA                                                   </w:t>
      </w:r>
    </w:p>
    <w:p w:rsidR="00102328" w:rsidRDefault="00102328" w:rsidP="00833D2A">
      <w:pPr>
        <w:pStyle w:val="NoSpacing"/>
        <w:rPr>
          <w:rFonts w:cs="Times New Roman"/>
          <w:b/>
        </w:rPr>
      </w:pPr>
    </w:p>
    <w:p w:rsidR="00102328" w:rsidRPr="000E0E9C" w:rsidRDefault="00102328" w:rsidP="00102328">
      <w:pPr>
        <w:pStyle w:val="NoSpacing"/>
        <w:ind w:firstLine="0"/>
        <w:rPr>
          <w:rFonts w:cs="Times New Roman"/>
          <w:sz w:val="28"/>
        </w:rPr>
      </w:pPr>
      <w:r w:rsidRPr="000E0E9C">
        <w:rPr>
          <w:rFonts w:cs="Times New Roman"/>
          <w:color w:val="1F497D" w:themeColor="text2"/>
          <w:sz w:val="32"/>
          <w:u w:val="single"/>
        </w:rPr>
        <w:t>Research Experience</w:t>
      </w:r>
      <w:r w:rsidRPr="000E0E9C">
        <w:rPr>
          <w:rFonts w:cs="Times New Roman"/>
          <w:sz w:val="32"/>
        </w:rPr>
        <w:t>:</w:t>
      </w:r>
    </w:p>
    <w:p w:rsidR="00102328" w:rsidRPr="00102328" w:rsidRDefault="00102328" w:rsidP="00102328">
      <w:pPr>
        <w:pStyle w:val="NoSpacing"/>
        <w:ind w:firstLine="0"/>
        <w:rPr>
          <w:rFonts w:cs="Times New Roman"/>
          <w:sz w:val="14"/>
        </w:rPr>
      </w:pPr>
    </w:p>
    <w:p w:rsidR="00102328" w:rsidRDefault="00102328" w:rsidP="00102328">
      <w:pPr>
        <w:pStyle w:val="NoSpacing"/>
        <w:ind w:firstLine="0"/>
        <w:rPr>
          <w:rFonts w:cs="Times New Roman"/>
        </w:rPr>
      </w:pPr>
      <w:r>
        <w:rPr>
          <w:rFonts w:cs="Times New Roman"/>
          <w:b/>
        </w:rPr>
        <w:t xml:space="preserve">David </w:t>
      </w:r>
      <w:proofErr w:type="spellStart"/>
      <w:r>
        <w:rPr>
          <w:rFonts w:cs="Times New Roman"/>
          <w:b/>
        </w:rPr>
        <w:t>Bilkey</w:t>
      </w:r>
      <w:proofErr w:type="spellEnd"/>
      <w:r>
        <w:rPr>
          <w:rFonts w:cs="Times New Roman"/>
          <w:b/>
        </w:rPr>
        <w:t xml:space="preserve"> Lab for Brain and Behavior </w:t>
      </w:r>
      <w:r>
        <w:rPr>
          <w:rFonts w:cs="Times New Roman"/>
        </w:rPr>
        <w:t xml:space="preserve">                                       February 2014 – Present</w:t>
      </w:r>
    </w:p>
    <w:p w:rsidR="00102328" w:rsidRPr="00102328" w:rsidRDefault="00102328" w:rsidP="00102328">
      <w:pPr>
        <w:pStyle w:val="NoSpacing"/>
        <w:ind w:firstLine="0"/>
        <w:rPr>
          <w:rFonts w:cs="Times New Roman"/>
          <w:i/>
        </w:rPr>
      </w:pPr>
      <w:r>
        <w:rPr>
          <w:rFonts w:cs="Times New Roman"/>
          <w:i/>
        </w:rPr>
        <w:t xml:space="preserve">In conjunction with the Brain Health and Research </w:t>
      </w:r>
      <w:proofErr w:type="spellStart"/>
      <w:r>
        <w:rPr>
          <w:rFonts w:cs="Times New Roman"/>
          <w:i/>
        </w:rPr>
        <w:t>Center</w:t>
      </w:r>
      <w:proofErr w:type="spellEnd"/>
    </w:p>
    <w:p w:rsidR="00102328" w:rsidRDefault="00102328" w:rsidP="00102328">
      <w:pPr>
        <w:pStyle w:val="NoSpacing"/>
        <w:ind w:firstLine="0"/>
        <w:rPr>
          <w:rFonts w:cs="Times New Roman"/>
        </w:rPr>
      </w:pPr>
      <w:r>
        <w:rPr>
          <w:rFonts w:cs="Times New Roman"/>
        </w:rPr>
        <w:t xml:space="preserve">University of </w:t>
      </w:r>
      <w:proofErr w:type="spellStart"/>
      <w:r>
        <w:rPr>
          <w:rFonts w:cs="Times New Roman"/>
        </w:rPr>
        <w:t>Otago</w:t>
      </w:r>
      <w:proofErr w:type="spellEnd"/>
      <w:r>
        <w:rPr>
          <w:rFonts w:cs="Times New Roman"/>
        </w:rPr>
        <w:t>, Dunedin, NZ</w:t>
      </w:r>
    </w:p>
    <w:p w:rsidR="00102328" w:rsidRDefault="00102328" w:rsidP="00102328">
      <w:pPr>
        <w:pStyle w:val="NoSpacing"/>
        <w:ind w:firstLine="0"/>
        <w:rPr>
          <w:rFonts w:cs="Times New Roman"/>
          <w:sz w:val="10"/>
        </w:rPr>
      </w:pPr>
    </w:p>
    <w:p w:rsidR="00102328" w:rsidRDefault="00102328" w:rsidP="00102328">
      <w:pPr>
        <w:pStyle w:val="NoSpacing"/>
        <w:ind w:firstLine="0"/>
        <w:rPr>
          <w:rFonts w:cs="Times New Roman"/>
        </w:rPr>
      </w:pPr>
      <w:r>
        <w:rPr>
          <w:rFonts w:cs="Times New Roman"/>
        </w:rPr>
        <w:t xml:space="preserve">Use of </w:t>
      </w:r>
      <w:r>
        <w:rPr>
          <w:rFonts w:cs="Times New Roman"/>
          <w:i/>
        </w:rPr>
        <w:t>in vivo</w:t>
      </w:r>
      <w:r>
        <w:rPr>
          <w:rFonts w:cs="Times New Roman"/>
        </w:rPr>
        <w:t xml:space="preserve"> electrophysiology techniques to investigate </w:t>
      </w:r>
      <w:r w:rsidRPr="00102328">
        <w:rPr>
          <w:rFonts w:cs="Times New Roman"/>
        </w:rPr>
        <w:t>how effort is represented at a neural level, the effects effort has on the brain's representation of the world, and the circuit level dynamics of planning actions utilizing effort information</w:t>
      </w:r>
      <w:r w:rsidR="00EC5D16">
        <w:rPr>
          <w:rFonts w:cs="Times New Roman"/>
        </w:rPr>
        <w:t xml:space="preserve">. </w:t>
      </w:r>
    </w:p>
    <w:p w:rsidR="00925944" w:rsidRDefault="00925944" w:rsidP="00102328">
      <w:pPr>
        <w:pStyle w:val="NoSpacing"/>
        <w:ind w:firstLine="0"/>
        <w:rPr>
          <w:rFonts w:cs="Times New Roman"/>
        </w:rPr>
      </w:pPr>
    </w:p>
    <w:p w:rsidR="00925944" w:rsidRDefault="00925944" w:rsidP="00102328">
      <w:pPr>
        <w:pStyle w:val="NoSpacing"/>
        <w:ind w:firstLine="0"/>
        <w:rPr>
          <w:rFonts w:cs="Times New Roman"/>
        </w:rPr>
      </w:pPr>
      <w:r>
        <w:rPr>
          <w:rFonts w:cs="Times New Roman"/>
          <w:b/>
        </w:rPr>
        <w:t xml:space="preserve">Howard </w:t>
      </w:r>
      <w:proofErr w:type="spellStart"/>
      <w:r>
        <w:rPr>
          <w:rFonts w:cs="Times New Roman"/>
          <w:b/>
        </w:rPr>
        <w:t>Eichenbaum</w:t>
      </w:r>
      <w:proofErr w:type="spellEnd"/>
      <w:r>
        <w:rPr>
          <w:rFonts w:cs="Times New Roman"/>
          <w:b/>
        </w:rPr>
        <w:t xml:space="preserve"> Lab for Cognitive Neurobiology             </w:t>
      </w:r>
      <w:r>
        <w:rPr>
          <w:rFonts w:cs="Times New Roman"/>
        </w:rPr>
        <w:t>Spring 2012 – January 2014</w:t>
      </w:r>
    </w:p>
    <w:p w:rsidR="00925944" w:rsidRDefault="00925944" w:rsidP="00102328">
      <w:pPr>
        <w:pStyle w:val="NoSpacing"/>
        <w:ind w:firstLine="0"/>
        <w:rPr>
          <w:rFonts w:cs="Times New Roman"/>
        </w:rPr>
      </w:pPr>
      <w:r>
        <w:rPr>
          <w:rFonts w:cs="Times New Roman"/>
        </w:rPr>
        <w:t>Boston University, Boston, MA, USA</w:t>
      </w:r>
    </w:p>
    <w:p w:rsidR="00925944" w:rsidRDefault="00925944" w:rsidP="00102328">
      <w:pPr>
        <w:pStyle w:val="NoSpacing"/>
        <w:ind w:firstLine="0"/>
        <w:rPr>
          <w:rFonts w:cs="Times New Roman"/>
          <w:sz w:val="10"/>
        </w:rPr>
      </w:pPr>
    </w:p>
    <w:p w:rsidR="00925944" w:rsidRDefault="00925944" w:rsidP="00102328">
      <w:pPr>
        <w:pStyle w:val="NoSpacing"/>
        <w:ind w:firstLine="0"/>
        <w:rPr>
          <w:rFonts w:cs="Times New Roman"/>
        </w:rPr>
      </w:pPr>
      <w:r>
        <w:rPr>
          <w:rFonts w:cs="Times New Roman"/>
        </w:rPr>
        <w:t xml:space="preserve">Use of </w:t>
      </w:r>
      <w:r>
        <w:rPr>
          <w:rFonts w:cs="Times New Roman"/>
          <w:i/>
        </w:rPr>
        <w:t xml:space="preserve">in vivo </w:t>
      </w:r>
      <w:r>
        <w:rPr>
          <w:rFonts w:cs="Times New Roman"/>
        </w:rPr>
        <w:t xml:space="preserve">electrophysiology techniques to investigate the structure of memory consolidation and organization in the hippocampus with learning, hippocampal and medial prefrontal circuit dynamics in a context-guided object association task, and to investigate the neural mechanisms by which conjunctive encoding within the dentate gyrus and between the dentate gyrus and other hippocampal subregions. </w:t>
      </w:r>
    </w:p>
    <w:p w:rsidR="000E0E9C" w:rsidRDefault="000E0E9C" w:rsidP="000E0E9C">
      <w:pPr>
        <w:pStyle w:val="NoSpacing"/>
        <w:ind w:firstLine="0"/>
        <w:rPr>
          <w:rFonts w:cs="Times New Roman"/>
          <w:color w:val="1F497D" w:themeColor="text2"/>
          <w:sz w:val="32"/>
          <w:u w:val="single"/>
        </w:rPr>
      </w:pPr>
    </w:p>
    <w:p w:rsidR="000E0E9C" w:rsidRPr="000E0E9C" w:rsidRDefault="000E0E9C" w:rsidP="000E0E9C">
      <w:pPr>
        <w:pStyle w:val="NoSpacing"/>
        <w:ind w:firstLine="0"/>
        <w:rPr>
          <w:rFonts w:cs="Times New Roman"/>
          <w:color w:val="1F497D" w:themeColor="text2"/>
          <w:sz w:val="32"/>
          <w:u w:val="single"/>
        </w:rPr>
      </w:pPr>
      <w:r w:rsidRPr="000E0E9C">
        <w:rPr>
          <w:rFonts w:cs="Times New Roman"/>
          <w:color w:val="1F497D" w:themeColor="text2"/>
          <w:sz w:val="32"/>
          <w:u w:val="single"/>
        </w:rPr>
        <w:t xml:space="preserve">Publications: </w:t>
      </w:r>
    </w:p>
    <w:p w:rsidR="000E0E9C" w:rsidRPr="000E0E9C" w:rsidRDefault="000E0E9C" w:rsidP="000E0E9C">
      <w:pPr>
        <w:pStyle w:val="NoSpacing"/>
        <w:rPr>
          <w:rFonts w:cs="Times New Roman"/>
          <w:sz w:val="28"/>
        </w:rPr>
      </w:pPr>
    </w:p>
    <w:p w:rsidR="000E0E9C" w:rsidRPr="001E05C1" w:rsidRDefault="000E0E9C" w:rsidP="00EB512B">
      <w:pPr>
        <w:pStyle w:val="NoSpacing"/>
        <w:numPr>
          <w:ilvl w:val="0"/>
          <w:numId w:val="1"/>
        </w:numPr>
        <w:spacing w:line="300" w:lineRule="atLeast"/>
        <w:ind w:hanging="284"/>
        <w:rPr>
          <w:rFonts w:cs="Times New Roman"/>
        </w:rPr>
      </w:pPr>
      <w:r w:rsidRPr="001E05C1">
        <w:rPr>
          <w:rFonts w:cs="Times New Roman"/>
        </w:rPr>
        <w:t xml:space="preserve">Lara M. Rangel, Blake Porter, Ian S. </w:t>
      </w:r>
      <w:proofErr w:type="spellStart"/>
      <w:r w:rsidRPr="001E05C1">
        <w:rPr>
          <w:rFonts w:cs="Times New Roman"/>
        </w:rPr>
        <w:t>Heimbuch</w:t>
      </w:r>
      <w:proofErr w:type="spellEnd"/>
      <w:r w:rsidRPr="001E05C1">
        <w:rPr>
          <w:rFonts w:cs="Times New Roman"/>
        </w:rPr>
        <w:t xml:space="preserve">, Pamela D. </w:t>
      </w:r>
      <w:proofErr w:type="spellStart"/>
      <w:r w:rsidRPr="001E05C1">
        <w:rPr>
          <w:rFonts w:cs="Times New Roman"/>
        </w:rPr>
        <w:t>Riverère</w:t>
      </w:r>
      <w:proofErr w:type="spellEnd"/>
      <w:r w:rsidRPr="001E05C1">
        <w:rPr>
          <w:rFonts w:cs="Times New Roman"/>
        </w:rPr>
        <w:t>, Katie</w:t>
      </w:r>
    </w:p>
    <w:p w:rsidR="000E0E9C" w:rsidRPr="001E05C1" w:rsidRDefault="000E0E9C" w:rsidP="00EB512B">
      <w:pPr>
        <w:pStyle w:val="NoSpacing"/>
        <w:spacing w:line="300" w:lineRule="atLeast"/>
        <w:ind w:left="284" w:firstLine="0"/>
        <w:rPr>
          <w:rFonts w:cs="Times New Roman"/>
        </w:rPr>
      </w:pPr>
      <w:r w:rsidRPr="001E05C1">
        <w:rPr>
          <w:rFonts w:cs="Times New Roman"/>
        </w:rPr>
        <w:t xml:space="preserve">R. Keefe, and Howard </w:t>
      </w:r>
      <w:proofErr w:type="spellStart"/>
      <w:r w:rsidRPr="001E05C1">
        <w:rPr>
          <w:rFonts w:cs="Times New Roman"/>
        </w:rPr>
        <w:t>Eichenbaum</w:t>
      </w:r>
      <w:proofErr w:type="spellEnd"/>
      <w:r w:rsidRPr="001E05C1">
        <w:rPr>
          <w:rFonts w:cs="Times New Roman"/>
        </w:rPr>
        <w:t xml:space="preserve">. </w:t>
      </w:r>
      <w:proofErr w:type="gramStart"/>
      <w:r w:rsidRPr="001E05C1">
        <w:rPr>
          <w:rFonts w:cs="Times New Roman"/>
          <w:i/>
        </w:rPr>
        <w:t>Conjunctive encod</w:t>
      </w:r>
      <w:r w:rsidR="00EB512B">
        <w:rPr>
          <w:rFonts w:cs="Times New Roman"/>
          <w:i/>
        </w:rPr>
        <w:t xml:space="preserve">ing in the Dentate Gyrus of the </w:t>
      </w:r>
      <w:r w:rsidRPr="001E05C1">
        <w:rPr>
          <w:rFonts w:cs="Times New Roman"/>
          <w:i/>
        </w:rPr>
        <w:t>Hippocampus</w:t>
      </w:r>
      <w:r w:rsidRPr="001E05C1">
        <w:rPr>
          <w:rFonts w:cs="Times New Roman"/>
        </w:rPr>
        <w:t>.</w:t>
      </w:r>
      <w:proofErr w:type="gramEnd"/>
      <w:r w:rsidRPr="001E05C1">
        <w:rPr>
          <w:rFonts w:cs="Times New Roman"/>
        </w:rPr>
        <w:t xml:space="preserve"> (</w:t>
      </w:r>
      <w:proofErr w:type="gramStart"/>
      <w:r w:rsidRPr="001E05C1">
        <w:rPr>
          <w:rFonts w:cs="Times New Roman"/>
        </w:rPr>
        <w:t>in</w:t>
      </w:r>
      <w:proofErr w:type="gramEnd"/>
      <w:r w:rsidRPr="001E05C1">
        <w:rPr>
          <w:rFonts w:cs="Times New Roman"/>
        </w:rPr>
        <w:t xml:space="preserve"> prep)</w:t>
      </w:r>
    </w:p>
    <w:p w:rsidR="001E05C1" w:rsidRPr="001E05C1" w:rsidRDefault="001E05C1" w:rsidP="00EB512B">
      <w:pPr>
        <w:pStyle w:val="NoSpacing"/>
        <w:spacing w:line="300" w:lineRule="atLeast"/>
        <w:rPr>
          <w:rFonts w:cs="Times New Roman"/>
        </w:rPr>
      </w:pPr>
    </w:p>
    <w:p w:rsidR="000E0E9C" w:rsidRPr="001E05C1" w:rsidRDefault="000E0E9C" w:rsidP="00D12BC9">
      <w:pPr>
        <w:pStyle w:val="NoSpacing"/>
        <w:numPr>
          <w:ilvl w:val="0"/>
          <w:numId w:val="1"/>
        </w:numPr>
        <w:spacing w:line="300" w:lineRule="atLeast"/>
        <w:ind w:hanging="284"/>
        <w:rPr>
          <w:rFonts w:cs="Times New Roman"/>
        </w:rPr>
      </w:pPr>
      <w:r w:rsidRPr="001E05C1">
        <w:rPr>
          <w:rFonts w:cs="Times New Roman"/>
        </w:rPr>
        <w:t xml:space="preserve">Lara M. Rangel, Blake Porter, Carl H. </w:t>
      </w:r>
      <w:proofErr w:type="spellStart"/>
      <w:r w:rsidRPr="001E05C1">
        <w:rPr>
          <w:rFonts w:cs="Times New Roman"/>
        </w:rPr>
        <w:t>Budlong</w:t>
      </w:r>
      <w:proofErr w:type="spellEnd"/>
      <w:r w:rsidRPr="001E05C1">
        <w:rPr>
          <w:rFonts w:cs="Times New Roman"/>
        </w:rPr>
        <w:t xml:space="preserve">, Pamela D. </w:t>
      </w:r>
      <w:proofErr w:type="spellStart"/>
      <w:r w:rsidRPr="001E05C1">
        <w:rPr>
          <w:rFonts w:cs="Times New Roman"/>
        </w:rPr>
        <w:t>Riverère</w:t>
      </w:r>
      <w:proofErr w:type="spellEnd"/>
      <w:r w:rsidRPr="001E05C1">
        <w:rPr>
          <w:rFonts w:cs="Times New Roman"/>
        </w:rPr>
        <w:t xml:space="preserve">, Katie R. Keefe, and Howard </w:t>
      </w:r>
      <w:proofErr w:type="spellStart"/>
      <w:r w:rsidRPr="001E05C1">
        <w:rPr>
          <w:rFonts w:cs="Times New Roman"/>
        </w:rPr>
        <w:t>Eichenbaum</w:t>
      </w:r>
      <w:proofErr w:type="spellEnd"/>
      <w:r w:rsidRPr="001E05C1">
        <w:rPr>
          <w:rFonts w:cs="Times New Roman"/>
        </w:rPr>
        <w:t xml:space="preserve">. </w:t>
      </w:r>
      <w:r w:rsidRPr="001E05C1">
        <w:rPr>
          <w:rFonts w:cs="Times New Roman"/>
          <w:i/>
        </w:rPr>
        <w:t>Rhythmic coordination of associative memory representations</w:t>
      </w:r>
      <w:r w:rsidRPr="001E05C1">
        <w:rPr>
          <w:rFonts w:cs="Times New Roman"/>
        </w:rPr>
        <w:t>. (in prep)</w:t>
      </w:r>
    </w:p>
    <w:p w:rsidR="001E05C1" w:rsidRPr="001E05C1" w:rsidRDefault="001E05C1" w:rsidP="00EB512B">
      <w:pPr>
        <w:pStyle w:val="NoSpacing"/>
        <w:spacing w:line="300" w:lineRule="atLeast"/>
        <w:rPr>
          <w:rFonts w:cs="Times New Roman"/>
        </w:rPr>
      </w:pPr>
    </w:p>
    <w:p w:rsidR="000E0E9C" w:rsidRPr="001E05C1" w:rsidRDefault="000E0E9C" w:rsidP="00D12BC9">
      <w:pPr>
        <w:pStyle w:val="NoSpacing"/>
        <w:numPr>
          <w:ilvl w:val="0"/>
          <w:numId w:val="1"/>
        </w:numPr>
        <w:spacing w:line="300" w:lineRule="atLeast"/>
        <w:ind w:hanging="284"/>
        <w:rPr>
          <w:rFonts w:cs="Times New Roman"/>
        </w:rPr>
      </w:pPr>
      <w:proofErr w:type="spellStart"/>
      <w:r w:rsidRPr="001E05C1">
        <w:rPr>
          <w:rFonts w:cs="Times New Roman"/>
        </w:rPr>
        <w:t>Anja</w:t>
      </w:r>
      <w:proofErr w:type="spellEnd"/>
      <w:r w:rsidRPr="001E05C1">
        <w:rPr>
          <w:rFonts w:cs="Times New Roman"/>
        </w:rPr>
        <w:t xml:space="preserve"> </w:t>
      </w:r>
      <w:proofErr w:type="spellStart"/>
      <w:r w:rsidRPr="001E05C1">
        <w:rPr>
          <w:rFonts w:cs="Times New Roman"/>
        </w:rPr>
        <w:t>Farovik</w:t>
      </w:r>
      <w:proofErr w:type="spellEnd"/>
      <w:r w:rsidRPr="001E05C1">
        <w:rPr>
          <w:rFonts w:cs="Times New Roman"/>
        </w:rPr>
        <w:t xml:space="preserve">, Ryan Place, Samuel McKenzie, Blake Porter, Catherine Munro, and Howard </w:t>
      </w:r>
      <w:proofErr w:type="spellStart"/>
      <w:r w:rsidRPr="001E05C1">
        <w:rPr>
          <w:rFonts w:cs="Times New Roman"/>
        </w:rPr>
        <w:t>Eichenbaum</w:t>
      </w:r>
      <w:proofErr w:type="spellEnd"/>
      <w:r w:rsidRPr="001E05C1">
        <w:rPr>
          <w:rFonts w:cs="Times New Roman"/>
        </w:rPr>
        <w:t xml:space="preserve">. </w:t>
      </w:r>
      <w:r w:rsidRPr="001E05C1">
        <w:rPr>
          <w:rFonts w:cs="Times New Roman"/>
          <w:i/>
        </w:rPr>
        <w:t>Orbitofrontal cortex encodes memories within value-based schemas and represents contexts that guide memory retrieval</w:t>
      </w:r>
      <w:r w:rsidR="00553209">
        <w:rPr>
          <w:rFonts w:cs="Times New Roman"/>
        </w:rPr>
        <w:t xml:space="preserve">. </w:t>
      </w:r>
      <w:r w:rsidR="00553209" w:rsidRPr="00553209">
        <w:rPr>
          <w:rFonts w:cs="Times New Roman"/>
          <w:color w:val="000000" w:themeColor="text1"/>
          <w:szCs w:val="24"/>
          <w:shd w:val="clear" w:color="auto" w:fill="FFFFFF"/>
        </w:rPr>
        <w:t>Journal of Neuroscience. 27 May 2015. </w:t>
      </w:r>
      <w:r w:rsidR="00553209" w:rsidRPr="00553209">
        <w:rPr>
          <w:rStyle w:val="slug-vol"/>
          <w:rFonts w:cs="Times New Roman"/>
          <w:color w:val="000000" w:themeColor="text1"/>
          <w:szCs w:val="24"/>
          <w:shd w:val="clear" w:color="auto" w:fill="FFFFFF"/>
        </w:rPr>
        <w:t>35</w:t>
      </w:r>
      <w:r w:rsidR="00553209" w:rsidRPr="00553209">
        <w:rPr>
          <w:rStyle w:val="slug-issue"/>
          <w:rFonts w:cs="Times New Roman"/>
          <w:color w:val="000000" w:themeColor="text1"/>
          <w:szCs w:val="24"/>
          <w:shd w:val="clear" w:color="auto" w:fill="FFFFFF"/>
        </w:rPr>
        <w:t>(21):</w:t>
      </w:r>
      <w:r w:rsidR="00553209" w:rsidRPr="00553209">
        <w:rPr>
          <w:rStyle w:val="apple-converted-space"/>
          <w:rFonts w:cs="Times New Roman"/>
          <w:color w:val="000000" w:themeColor="text1"/>
          <w:szCs w:val="24"/>
          <w:shd w:val="clear" w:color="auto" w:fill="FFFFFF"/>
        </w:rPr>
        <w:t> </w:t>
      </w:r>
      <w:r w:rsidR="00553209" w:rsidRPr="00553209">
        <w:rPr>
          <w:rStyle w:val="slug-pages"/>
          <w:rFonts w:cs="Times New Roman"/>
          <w:color w:val="000000" w:themeColor="text1"/>
          <w:szCs w:val="24"/>
          <w:shd w:val="clear" w:color="auto" w:fill="FFFFFF"/>
        </w:rPr>
        <w:t>8333-8344.</w:t>
      </w:r>
      <w:r w:rsidR="00553209">
        <w:rPr>
          <w:rStyle w:val="slug-pages"/>
          <w:rFonts w:cs="Times New Roman"/>
          <w:color w:val="000000" w:themeColor="text1"/>
          <w:szCs w:val="24"/>
          <w:shd w:val="clear" w:color="auto" w:fill="FFFFFF"/>
        </w:rPr>
        <w:t xml:space="preserve"> </w:t>
      </w:r>
      <w:hyperlink r:id="rId6" w:history="1">
        <w:proofErr w:type="spellStart"/>
        <w:r w:rsidR="00553209" w:rsidRPr="00553209">
          <w:rPr>
            <w:rStyle w:val="Hyperlink"/>
            <w:rFonts w:cs="Times New Roman"/>
            <w:szCs w:val="24"/>
            <w:shd w:val="clear" w:color="auto" w:fill="FFFFFF"/>
          </w:rPr>
          <w:t>doi</w:t>
        </w:r>
        <w:proofErr w:type="spellEnd"/>
        <w:r w:rsidR="00553209" w:rsidRPr="00553209">
          <w:rPr>
            <w:rStyle w:val="Hyperlink"/>
            <w:rFonts w:cs="Times New Roman"/>
            <w:szCs w:val="24"/>
            <w:shd w:val="clear" w:color="auto" w:fill="FFFFFF"/>
          </w:rPr>
          <w:t>: 10.1523/JNEUROSCI.0134-15.2015</w:t>
        </w:r>
      </w:hyperlink>
    </w:p>
    <w:p w:rsidR="001E05C1" w:rsidRPr="001E05C1" w:rsidRDefault="001E05C1" w:rsidP="00EB512B">
      <w:pPr>
        <w:pStyle w:val="NoSpacing"/>
        <w:spacing w:line="300" w:lineRule="atLeast"/>
        <w:rPr>
          <w:rFonts w:cs="Times New Roman"/>
        </w:rPr>
      </w:pPr>
    </w:p>
    <w:p w:rsidR="001E05C1" w:rsidRDefault="000E0E9C" w:rsidP="000E0E9C">
      <w:pPr>
        <w:pStyle w:val="NoSpacing"/>
        <w:numPr>
          <w:ilvl w:val="0"/>
          <w:numId w:val="1"/>
        </w:numPr>
        <w:ind w:hanging="284"/>
        <w:rPr>
          <w:rFonts w:cs="Times New Roman"/>
        </w:rPr>
      </w:pPr>
      <w:r w:rsidRPr="001E05C1">
        <w:rPr>
          <w:rFonts w:cs="Times New Roman"/>
        </w:rPr>
        <w:t xml:space="preserve">Sam McKenzie, Andrea J. Frank, Nathaniel R. </w:t>
      </w:r>
      <w:proofErr w:type="spellStart"/>
      <w:r w:rsidRPr="001E05C1">
        <w:rPr>
          <w:rFonts w:cs="Times New Roman"/>
        </w:rPr>
        <w:t>Kinsky</w:t>
      </w:r>
      <w:proofErr w:type="spellEnd"/>
      <w:r w:rsidRPr="001E05C1">
        <w:rPr>
          <w:rFonts w:cs="Times New Roman"/>
        </w:rPr>
        <w:t xml:space="preserve">, Blake Porter, Pamela D. </w:t>
      </w:r>
      <w:proofErr w:type="spellStart"/>
      <w:r w:rsidRPr="001E05C1">
        <w:rPr>
          <w:rFonts w:cs="Times New Roman"/>
        </w:rPr>
        <w:t>Riverère</w:t>
      </w:r>
      <w:proofErr w:type="spellEnd"/>
      <w:r w:rsidRPr="001E05C1">
        <w:rPr>
          <w:rFonts w:cs="Times New Roman"/>
        </w:rPr>
        <w:t xml:space="preserve">, and Howard </w:t>
      </w:r>
      <w:proofErr w:type="spellStart"/>
      <w:r w:rsidRPr="001E05C1">
        <w:rPr>
          <w:rFonts w:cs="Times New Roman"/>
        </w:rPr>
        <w:t>Eichenbaum</w:t>
      </w:r>
      <w:proofErr w:type="spellEnd"/>
      <w:r w:rsidRPr="001E05C1">
        <w:rPr>
          <w:rFonts w:cs="Times New Roman"/>
        </w:rPr>
        <w:t xml:space="preserve">. </w:t>
      </w:r>
      <w:r w:rsidRPr="001E05C1">
        <w:rPr>
          <w:rFonts w:cs="Times New Roman"/>
          <w:i/>
        </w:rPr>
        <w:t>Hippocampal Representation of Related and Opposing Memories Develop within Distinct, Hierarchically Organized Neural Schemas</w:t>
      </w:r>
      <w:r w:rsidRPr="001E05C1">
        <w:rPr>
          <w:rFonts w:cs="Times New Roman"/>
        </w:rPr>
        <w:t>. Neuron. 2 July 2014. 83(1)202 - 215.</w:t>
      </w:r>
    </w:p>
    <w:p w:rsidR="000E0E9C" w:rsidRDefault="00B53C08" w:rsidP="001E05C1">
      <w:pPr>
        <w:pStyle w:val="NoSpacing"/>
        <w:ind w:firstLine="284"/>
        <w:rPr>
          <w:rFonts w:cs="Times New Roman"/>
        </w:rPr>
      </w:pPr>
      <w:hyperlink r:id="rId7" w:history="1">
        <w:r w:rsidR="001E05C1" w:rsidRPr="00E77638">
          <w:rPr>
            <w:rStyle w:val="Hyperlink"/>
            <w:rFonts w:cs="Times New Roman"/>
          </w:rPr>
          <w:t>http://dx.doi.org/10.1016/j.neuron.2014.05.019</w:t>
        </w:r>
      </w:hyperlink>
    </w:p>
    <w:p w:rsidR="001E05C1" w:rsidRDefault="001E05C1" w:rsidP="001E05C1">
      <w:pPr>
        <w:pStyle w:val="NoSpacing"/>
        <w:ind w:firstLine="284"/>
        <w:rPr>
          <w:rFonts w:cs="Times New Roman"/>
        </w:rPr>
      </w:pPr>
    </w:p>
    <w:p w:rsidR="001E05C1" w:rsidRPr="001E05C1" w:rsidRDefault="001E05C1" w:rsidP="001E05C1">
      <w:pPr>
        <w:spacing w:before="150" w:after="150" w:line="300" w:lineRule="atLeast"/>
        <w:ind w:firstLine="0"/>
        <w:outlineLvl w:val="3"/>
        <w:rPr>
          <w:rFonts w:eastAsia="Times New Roman" w:cs="Times New Roman"/>
          <w:bCs/>
          <w:color w:val="1F497D" w:themeColor="text2"/>
          <w:sz w:val="32"/>
          <w:szCs w:val="26"/>
          <w:u w:val="single"/>
          <w:lang w:eastAsia="en-NZ"/>
        </w:rPr>
      </w:pPr>
      <w:r w:rsidRPr="001E05C1">
        <w:rPr>
          <w:rFonts w:eastAsia="Times New Roman" w:cs="Times New Roman"/>
          <w:bCs/>
          <w:color w:val="1F497D" w:themeColor="text2"/>
          <w:sz w:val="32"/>
          <w:szCs w:val="26"/>
          <w:u w:val="single"/>
          <w:lang w:eastAsia="en-NZ"/>
        </w:rPr>
        <w:t>Poster Presentations:</w:t>
      </w:r>
    </w:p>
    <w:p w:rsidR="001E05C1" w:rsidRPr="001E05C1" w:rsidRDefault="001E05C1" w:rsidP="001E05C1">
      <w:pPr>
        <w:numPr>
          <w:ilvl w:val="0"/>
          <w:numId w:val="2"/>
        </w:numPr>
        <w:spacing w:before="100" w:beforeAutospacing="1" w:after="100" w:afterAutospacing="1" w:line="300" w:lineRule="atLeast"/>
        <w:ind w:left="375"/>
        <w:rPr>
          <w:rFonts w:eastAsia="Times New Roman" w:cs="Times New Roman"/>
          <w:szCs w:val="21"/>
          <w:lang w:eastAsia="en-NZ"/>
        </w:rPr>
      </w:pPr>
      <w:r w:rsidRPr="001E05C1">
        <w:rPr>
          <w:rFonts w:eastAsia="Times New Roman" w:cs="Times New Roman"/>
          <w:szCs w:val="21"/>
          <w:lang w:eastAsia="en-NZ"/>
        </w:rPr>
        <w:t xml:space="preserve">Lara M. Rangel, Katie R. Keefe, Pamela D. </w:t>
      </w:r>
      <w:proofErr w:type="spellStart"/>
      <w:r w:rsidRPr="001E05C1">
        <w:rPr>
          <w:rFonts w:eastAsia="Times New Roman" w:cs="Times New Roman"/>
          <w:szCs w:val="21"/>
          <w:lang w:eastAsia="en-NZ"/>
        </w:rPr>
        <w:t>Riverère</w:t>
      </w:r>
      <w:proofErr w:type="spellEnd"/>
      <w:r w:rsidRPr="001E05C1">
        <w:rPr>
          <w:rFonts w:eastAsia="Times New Roman" w:cs="Times New Roman"/>
          <w:szCs w:val="21"/>
          <w:lang w:eastAsia="en-NZ"/>
        </w:rPr>
        <w:t xml:space="preserve">, Carl H. </w:t>
      </w:r>
      <w:proofErr w:type="spellStart"/>
      <w:r w:rsidRPr="001E05C1">
        <w:rPr>
          <w:rFonts w:eastAsia="Times New Roman" w:cs="Times New Roman"/>
          <w:szCs w:val="21"/>
          <w:lang w:eastAsia="en-NZ"/>
        </w:rPr>
        <w:t>Budlong</w:t>
      </w:r>
      <w:proofErr w:type="spellEnd"/>
      <w:r w:rsidRPr="001E05C1">
        <w:rPr>
          <w:rFonts w:eastAsia="Times New Roman" w:cs="Times New Roman"/>
          <w:szCs w:val="21"/>
          <w:lang w:eastAsia="en-NZ"/>
        </w:rPr>
        <w:t xml:space="preserve">, Ian S. </w:t>
      </w:r>
      <w:proofErr w:type="spellStart"/>
      <w:r w:rsidRPr="001E05C1">
        <w:rPr>
          <w:rFonts w:eastAsia="Times New Roman" w:cs="Times New Roman"/>
          <w:szCs w:val="21"/>
          <w:lang w:eastAsia="en-NZ"/>
        </w:rPr>
        <w:t>Heimbuch</w:t>
      </w:r>
      <w:proofErr w:type="spellEnd"/>
      <w:r w:rsidRPr="001E05C1">
        <w:rPr>
          <w:rFonts w:eastAsia="Times New Roman" w:cs="Times New Roman"/>
          <w:szCs w:val="21"/>
          <w:lang w:eastAsia="en-NZ"/>
        </w:rPr>
        <w:t xml:space="preserve">, Blake Porter, and Howard </w:t>
      </w:r>
      <w:proofErr w:type="spellStart"/>
      <w:r w:rsidRPr="001E05C1">
        <w:rPr>
          <w:rFonts w:eastAsia="Times New Roman" w:cs="Times New Roman"/>
          <w:szCs w:val="21"/>
          <w:lang w:eastAsia="en-NZ"/>
        </w:rPr>
        <w:t>Eichenbaum</w:t>
      </w:r>
      <w:proofErr w:type="spellEnd"/>
      <w:r w:rsidRPr="001E05C1">
        <w:rPr>
          <w:rFonts w:eastAsia="Times New Roman" w:cs="Times New Roman"/>
          <w:szCs w:val="21"/>
          <w:lang w:eastAsia="en-NZ"/>
        </w:rPr>
        <w:t>. </w:t>
      </w:r>
      <w:r w:rsidRPr="001E05C1">
        <w:rPr>
          <w:rFonts w:eastAsia="Times New Roman" w:cs="Times New Roman"/>
          <w:i/>
          <w:iCs/>
          <w:szCs w:val="21"/>
          <w:lang w:eastAsia="en-NZ"/>
        </w:rPr>
        <w:t>Single cell and ensemble odor-place representations in the Dentate Gyrus and CA1 of the Hippocampus</w:t>
      </w:r>
      <w:r w:rsidRPr="001E05C1">
        <w:rPr>
          <w:rFonts w:eastAsia="Times New Roman" w:cs="Times New Roman"/>
          <w:szCs w:val="21"/>
          <w:lang w:eastAsia="en-NZ"/>
        </w:rPr>
        <w:t>. Society for Neuroscience 2014 Conference.</w:t>
      </w:r>
    </w:p>
    <w:p w:rsidR="001E05C1" w:rsidRPr="001E05C1" w:rsidRDefault="001E05C1" w:rsidP="001E05C1">
      <w:pPr>
        <w:numPr>
          <w:ilvl w:val="0"/>
          <w:numId w:val="3"/>
        </w:numPr>
        <w:spacing w:before="100" w:beforeAutospacing="1" w:after="100" w:afterAutospacing="1" w:line="300" w:lineRule="atLeast"/>
        <w:ind w:left="375"/>
        <w:rPr>
          <w:rFonts w:eastAsia="Times New Roman" w:cs="Times New Roman"/>
          <w:szCs w:val="21"/>
          <w:lang w:eastAsia="en-NZ"/>
        </w:rPr>
      </w:pPr>
      <w:r w:rsidRPr="001E05C1">
        <w:rPr>
          <w:rFonts w:eastAsia="Times New Roman" w:cs="Times New Roman"/>
          <w:szCs w:val="21"/>
          <w:lang w:eastAsia="en-NZ"/>
        </w:rPr>
        <w:t xml:space="preserve">Lara M. Rangel, Jeremiah S. Rosen, K. V. Chawla, Brian J. </w:t>
      </w:r>
      <w:proofErr w:type="spellStart"/>
      <w:r w:rsidRPr="001E05C1">
        <w:rPr>
          <w:rFonts w:eastAsia="Times New Roman" w:cs="Times New Roman"/>
          <w:szCs w:val="21"/>
          <w:lang w:eastAsia="en-NZ"/>
        </w:rPr>
        <w:t>Ferreri</w:t>
      </w:r>
      <w:proofErr w:type="spellEnd"/>
      <w:r w:rsidRPr="001E05C1">
        <w:rPr>
          <w:rFonts w:eastAsia="Times New Roman" w:cs="Times New Roman"/>
          <w:szCs w:val="21"/>
          <w:lang w:eastAsia="en-NZ"/>
        </w:rPr>
        <w:t xml:space="preserve">, Ian </w:t>
      </w:r>
      <w:proofErr w:type="spellStart"/>
      <w:r w:rsidRPr="001E05C1">
        <w:rPr>
          <w:rFonts w:eastAsia="Times New Roman" w:cs="Times New Roman"/>
          <w:szCs w:val="21"/>
          <w:lang w:eastAsia="en-NZ"/>
        </w:rPr>
        <w:t>Heimbuch</w:t>
      </w:r>
      <w:proofErr w:type="spellEnd"/>
      <w:r w:rsidRPr="001E05C1">
        <w:rPr>
          <w:rFonts w:eastAsia="Times New Roman" w:cs="Times New Roman"/>
          <w:szCs w:val="21"/>
          <w:lang w:eastAsia="en-NZ"/>
        </w:rPr>
        <w:t xml:space="preserve">, Blake Porter, and Howard </w:t>
      </w:r>
      <w:proofErr w:type="spellStart"/>
      <w:r w:rsidRPr="001E05C1">
        <w:rPr>
          <w:rFonts w:eastAsia="Times New Roman" w:cs="Times New Roman"/>
          <w:szCs w:val="21"/>
          <w:lang w:eastAsia="en-NZ"/>
        </w:rPr>
        <w:t>Eichenbaum</w:t>
      </w:r>
      <w:proofErr w:type="spellEnd"/>
      <w:r w:rsidRPr="001E05C1">
        <w:rPr>
          <w:rFonts w:eastAsia="Times New Roman" w:cs="Times New Roman"/>
          <w:szCs w:val="21"/>
          <w:lang w:eastAsia="en-NZ"/>
        </w:rPr>
        <w:t>. </w:t>
      </w:r>
      <w:r w:rsidRPr="001E05C1">
        <w:rPr>
          <w:rFonts w:eastAsia="Times New Roman" w:cs="Times New Roman"/>
          <w:i/>
          <w:iCs/>
          <w:szCs w:val="21"/>
          <w:lang w:eastAsia="en-NZ"/>
        </w:rPr>
        <w:t xml:space="preserve">Persistent increases in beta frequency oscillatory activity in the Dentate Gyrus of the Hippocampus </w:t>
      </w:r>
      <w:proofErr w:type="gramStart"/>
      <w:r w:rsidRPr="001E05C1">
        <w:rPr>
          <w:rFonts w:eastAsia="Times New Roman" w:cs="Times New Roman"/>
          <w:i/>
          <w:iCs/>
          <w:szCs w:val="21"/>
          <w:lang w:eastAsia="en-NZ"/>
        </w:rPr>
        <w:t>During</w:t>
      </w:r>
      <w:proofErr w:type="gramEnd"/>
      <w:r w:rsidRPr="001E05C1">
        <w:rPr>
          <w:rFonts w:eastAsia="Times New Roman" w:cs="Times New Roman"/>
          <w:i/>
          <w:iCs/>
          <w:szCs w:val="21"/>
          <w:lang w:eastAsia="en-NZ"/>
        </w:rPr>
        <w:t xml:space="preserve"> Object-Context Association Intervals.</w:t>
      </w:r>
      <w:r w:rsidRPr="001E05C1">
        <w:rPr>
          <w:rFonts w:eastAsia="Times New Roman" w:cs="Times New Roman"/>
          <w:szCs w:val="21"/>
          <w:lang w:eastAsia="en-NZ"/>
        </w:rPr>
        <w:t> Society for Neuroscience 2013 Conference.</w:t>
      </w:r>
    </w:p>
    <w:p w:rsidR="001E05C1" w:rsidRPr="001E05C1" w:rsidRDefault="001E05C1" w:rsidP="001E05C1">
      <w:pPr>
        <w:numPr>
          <w:ilvl w:val="0"/>
          <w:numId w:val="4"/>
        </w:numPr>
        <w:spacing w:before="100" w:beforeAutospacing="1" w:after="100" w:afterAutospacing="1" w:line="300" w:lineRule="atLeast"/>
        <w:ind w:left="375"/>
        <w:rPr>
          <w:rFonts w:eastAsia="Times New Roman" w:cs="Times New Roman"/>
          <w:szCs w:val="21"/>
          <w:lang w:eastAsia="en-NZ"/>
        </w:rPr>
      </w:pPr>
      <w:proofErr w:type="spellStart"/>
      <w:r w:rsidRPr="001E05C1">
        <w:rPr>
          <w:rFonts w:eastAsia="Times New Roman" w:cs="Times New Roman"/>
          <w:szCs w:val="21"/>
          <w:lang w:eastAsia="en-NZ"/>
        </w:rPr>
        <w:t>Anja</w:t>
      </w:r>
      <w:proofErr w:type="spellEnd"/>
      <w:r w:rsidRPr="001E05C1">
        <w:rPr>
          <w:rFonts w:eastAsia="Times New Roman" w:cs="Times New Roman"/>
          <w:szCs w:val="21"/>
          <w:lang w:eastAsia="en-NZ"/>
        </w:rPr>
        <w:t xml:space="preserve"> </w:t>
      </w:r>
      <w:proofErr w:type="spellStart"/>
      <w:r w:rsidRPr="001E05C1">
        <w:rPr>
          <w:rFonts w:eastAsia="Times New Roman" w:cs="Times New Roman"/>
          <w:szCs w:val="21"/>
          <w:lang w:eastAsia="en-NZ"/>
        </w:rPr>
        <w:t>Farovik</w:t>
      </w:r>
      <w:proofErr w:type="spellEnd"/>
      <w:r w:rsidRPr="001E05C1">
        <w:rPr>
          <w:rFonts w:eastAsia="Times New Roman" w:cs="Times New Roman"/>
          <w:szCs w:val="21"/>
          <w:lang w:eastAsia="en-NZ"/>
        </w:rPr>
        <w:t xml:space="preserve">, Sam McKenzie, Ryan Place, Blake Porter, and Howard </w:t>
      </w:r>
      <w:proofErr w:type="spellStart"/>
      <w:r w:rsidRPr="001E05C1">
        <w:rPr>
          <w:rFonts w:eastAsia="Times New Roman" w:cs="Times New Roman"/>
          <w:szCs w:val="21"/>
          <w:lang w:eastAsia="en-NZ"/>
        </w:rPr>
        <w:t>Eichenbaum</w:t>
      </w:r>
      <w:proofErr w:type="spellEnd"/>
      <w:r w:rsidRPr="001E05C1">
        <w:rPr>
          <w:rFonts w:eastAsia="Times New Roman" w:cs="Times New Roman"/>
          <w:szCs w:val="21"/>
          <w:lang w:eastAsia="en-NZ"/>
        </w:rPr>
        <w:t>. </w:t>
      </w:r>
      <w:r w:rsidRPr="001E05C1">
        <w:rPr>
          <w:rFonts w:eastAsia="Times New Roman" w:cs="Times New Roman"/>
          <w:i/>
          <w:iCs/>
          <w:szCs w:val="21"/>
          <w:lang w:eastAsia="en-NZ"/>
        </w:rPr>
        <w:t>Neural activity by Medial Prefrontal cell ensembles during context-guided object discrimination</w:t>
      </w:r>
      <w:r w:rsidRPr="001E05C1">
        <w:rPr>
          <w:rFonts w:eastAsia="Times New Roman" w:cs="Times New Roman"/>
          <w:szCs w:val="21"/>
          <w:lang w:eastAsia="en-NZ"/>
        </w:rPr>
        <w:t>. Society for Neuroscience 2013 Conference.</w:t>
      </w:r>
    </w:p>
    <w:p w:rsidR="001E05C1" w:rsidRPr="001E05C1" w:rsidRDefault="001E05C1" w:rsidP="001E05C1">
      <w:pPr>
        <w:numPr>
          <w:ilvl w:val="0"/>
          <w:numId w:val="5"/>
        </w:numPr>
        <w:spacing w:before="100" w:beforeAutospacing="1" w:after="100" w:afterAutospacing="1" w:line="300" w:lineRule="atLeast"/>
        <w:ind w:left="375"/>
        <w:rPr>
          <w:rFonts w:eastAsia="Times New Roman" w:cs="Times New Roman"/>
          <w:szCs w:val="21"/>
          <w:lang w:eastAsia="en-NZ"/>
        </w:rPr>
      </w:pPr>
      <w:r w:rsidRPr="001E05C1">
        <w:rPr>
          <w:rFonts w:eastAsia="Times New Roman" w:cs="Times New Roman"/>
          <w:szCs w:val="21"/>
          <w:lang w:eastAsia="en-NZ"/>
        </w:rPr>
        <w:t xml:space="preserve">Sam McKenzie, Andrea Frank, Lara M. Rangel, Jeremiah S. Rosen, </w:t>
      </w:r>
      <w:proofErr w:type="spellStart"/>
      <w:r w:rsidRPr="001E05C1">
        <w:rPr>
          <w:rFonts w:eastAsia="Times New Roman" w:cs="Times New Roman"/>
          <w:szCs w:val="21"/>
          <w:lang w:eastAsia="en-NZ"/>
        </w:rPr>
        <w:t>Vittoria</w:t>
      </w:r>
      <w:proofErr w:type="spellEnd"/>
      <w:r w:rsidRPr="001E05C1">
        <w:rPr>
          <w:rFonts w:eastAsia="Times New Roman" w:cs="Times New Roman"/>
          <w:szCs w:val="21"/>
          <w:lang w:eastAsia="en-NZ"/>
        </w:rPr>
        <w:t xml:space="preserve"> </w:t>
      </w:r>
      <w:proofErr w:type="spellStart"/>
      <w:r w:rsidRPr="001E05C1">
        <w:rPr>
          <w:rFonts w:eastAsia="Times New Roman" w:cs="Times New Roman"/>
          <w:szCs w:val="21"/>
          <w:lang w:eastAsia="en-NZ"/>
        </w:rPr>
        <w:t>Smeglin</w:t>
      </w:r>
      <w:proofErr w:type="spellEnd"/>
      <w:r w:rsidRPr="001E05C1">
        <w:rPr>
          <w:rFonts w:eastAsia="Times New Roman" w:cs="Times New Roman"/>
          <w:szCs w:val="21"/>
          <w:lang w:eastAsia="en-NZ"/>
        </w:rPr>
        <w:t xml:space="preserve">, Blake Porter, and Howard </w:t>
      </w:r>
      <w:proofErr w:type="spellStart"/>
      <w:r w:rsidRPr="001E05C1">
        <w:rPr>
          <w:rFonts w:eastAsia="Times New Roman" w:cs="Times New Roman"/>
          <w:szCs w:val="21"/>
          <w:lang w:eastAsia="en-NZ"/>
        </w:rPr>
        <w:t>Eichenbaum</w:t>
      </w:r>
      <w:proofErr w:type="spellEnd"/>
      <w:r w:rsidRPr="001E05C1">
        <w:rPr>
          <w:rFonts w:eastAsia="Times New Roman" w:cs="Times New Roman"/>
          <w:szCs w:val="21"/>
          <w:lang w:eastAsia="en-NZ"/>
        </w:rPr>
        <w:t xml:space="preserve">. </w:t>
      </w:r>
      <w:r w:rsidRPr="00E35073">
        <w:rPr>
          <w:rFonts w:eastAsia="Times New Roman" w:cs="Times New Roman"/>
          <w:i/>
          <w:szCs w:val="21"/>
          <w:lang w:eastAsia="en-NZ"/>
        </w:rPr>
        <w:t>Multidimensional</w:t>
      </w:r>
      <w:r w:rsidRPr="001E05C1">
        <w:rPr>
          <w:rFonts w:eastAsia="Times New Roman" w:cs="Times New Roman"/>
          <w:i/>
          <w:iCs/>
          <w:szCs w:val="21"/>
          <w:lang w:eastAsia="en-NZ"/>
        </w:rPr>
        <w:t> coding in the Hippocampal network</w:t>
      </w:r>
      <w:r w:rsidRPr="001E05C1">
        <w:rPr>
          <w:rFonts w:eastAsia="Times New Roman" w:cs="Times New Roman"/>
          <w:szCs w:val="21"/>
          <w:lang w:eastAsia="en-NZ"/>
        </w:rPr>
        <w:t>. Society for Neuroscience 2013 Conference.</w:t>
      </w:r>
    </w:p>
    <w:p w:rsidR="001E05C1" w:rsidRDefault="001E05C1" w:rsidP="001E05C1">
      <w:pPr>
        <w:numPr>
          <w:ilvl w:val="0"/>
          <w:numId w:val="6"/>
        </w:numPr>
        <w:spacing w:before="100" w:beforeAutospacing="1" w:after="100" w:afterAutospacing="1" w:line="300" w:lineRule="atLeast"/>
        <w:ind w:left="375"/>
        <w:rPr>
          <w:rFonts w:eastAsia="Times New Roman" w:cs="Times New Roman"/>
          <w:szCs w:val="21"/>
          <w:lang w:eastAsia="en-NZ"/>
        </w:rPr>
      </w:pPr>
      <w:r w:rsidRPr="001E05C1">
        <w:rPr>
          <w:rFonts w:eastAsia="Times New Roman" w:cs="Times New Roman"/>
          <w:szCs w:val="21"/>
          <w:lang w:eastAsia="en-NZ"/>
        </w:rPr>
        <w:t>Blake Porter, Andrea Frank,</w:t>
      </w:r>
      <w:r w:rsidR="00E35073">
        <w:rPr>
          <w:rFonts w:eastAsia="Times New Roman" w:cs="Times New Roman"/>
          <w:szCs w:val="21"/>
          <w:lang w:eastAsia="en-NZ"/>
        </w:rPr>
        <w:t xml:space="preserve"> and</w:t>
      </w:r>
      <w:r w:rsidRPr="001E05C1">
        <w:rPr>
          <w:rFonts w:eastAsia="Times New Roman" w:cs="Times New Roman"/>
          <w:szCs w:val="21"/>
          <w:lang w:eastAsia="en-NZ"/>
        </w:rPr>
        <w:t xml:space="preserve"> Howard </w:t>
      </w:r>
      <w:proofErr w:type="spellStart"/>
      <w:r w:rsidRPr="001E05C1">
        <w:rPr>
          <w:rFonts w:eastAsia="Times New Roman" w:cs="Times New Roman"/>
          <w:szCs w:val="21"/>
          <w:lang w:eastAsia="en-NZ"/>
        </w:rPr>
        <w:t>Eichenbaum</w:t>
      </w:r>
      <w:proofErr w:type="spellEnd"/>
      <w:r w:rsidRPr="001E05C1">
        <w:rPr>
          <w:rFonts w:eastAsia="Times New Roman" w:cs="Times New Roman"/>
          <w:szCs w:val="21"/>
          <w:lang w:eastAsia="en-NZ"/>
        </w:rPr>
        <w:t>. </w:t>
      </w:r>
      <w:r w:rsidRPr="001E05C1">
        <w:rPr>
          <w:rFonts w:eastAsia="Times New Roman" w:cs="Times New Roman"/>
          <w:i/>
          <w:iCs/>
          <w:szCs w:val="21"/>
          <w:lang w:eastAsia="en-NZ"/>
        </w:rPr>
        <w:t>How does the Hippocampus integrate multiple related memory representations?</w:t>
      </w:r>
      <w:r w:rsidRPr="001E05C1">
        <w:rPr>
          <w:rFonts w:eastAsia="Times New Roman" w:cs="Times New Roman"/>
          <w:szCs w:val="21"/>
          <w:lang w:eastAsia="en-NZ"/>
        </w:rPr>
        <w:t xml:space="preserve"> Boston University Undergraduate Research </w:t>
      </w:r>
      <w:r>
        <w:rPr>
          <w:rFonts w:eastAsia="Times New Roman" w:cs="Times New Roman"/>
          <w:szCs w:val="21"/>
          <w:lang w:eastAsia="en-NZ"/>
        </w:rPr>
        <w:t xml:space="preserve">Opportunities Program </w:t>
      </w:r>
      <w:r w:rsidRPr="001E05C1">
        <w:rPr>
          <w:rFonts w:eastAsia="Times New Roman" w:cs="Times New Roman"/>
          <w:szCs w:val="21"/>
          <w:lang w:eastAsia="en-NZ"/>
        </w:rPr>
        <w:t>Symposium, 2012.</w:t>
      </w:r>
    </w:p>
    <w:p w:rsidR="005A1062" w:rsidRDefault="005A1062" w:rsidP="005A1062">
      <w:pPr>
        <w:spacing w:before="100" w:beforeAutospacing="1" w:after="100" w:afterAutospacing="1" w:line="300" w:lineRule="atLeast"/>
        <w:ind w:firstLine="0"/>
        <w:rPr>
          <w:rFonts w:eastAsia="Times New Roman" w:cs="Times New Roman"/>
          <w:bCs/>
          <w:color w:val="1F497D" w:themeColor="text2"/>
          <w:sz w:val="32"/>
          <w:szCs w:val="26"/>
          <w:u w:val="single"/>
          <w:lang w:eastAsia="en-NZ"/>
        </w:rPr>
      </w:pPr>
      <w:r>
        <w:rPr>
          <w:rFonts w:eastAsia="Times New Roman" w:cs="Times New Roman"/>
          <w:bCs/>
          <w:color w:val="1F497D" w:themeColor="text2"/>
          <w:sz w:val="32"/>
          <w:szCs w:val="26"/>
          <w:u w:val="single"/>
          <w:lang w:eastAsia="en-NZ"/>
        </w:rPr>
        <w:t>Oral</w:t>
      </w:r>
      <w:r w:rsidRPr="001E05C1">
        <w:rPr>
          <w:rFonts w:eastAsia="Times New Roman" w:cs="Times New Roman"/>
          <w:bCs/>
          <w:color w:val="1F497D" w:themeColor="text2"/>
          <w:sz w:val="32"/>
          <w:szCs w:val="26"/>
          <w:u w:val="single"/>
          <w:lang w:eastAsia="en-NZ"/>
        </w:rPr>
        <w:t xml:space="preserve"> Presentations:</w:t>
      </w:r>
    </w:p>
    <w:p w:rsidR="005A1062" w:rsidRPr="005A1062" w:rsidRDefault="005A1062" w:rsidP="005A1062">
      <w:pPr>
        <w:pStyle w:val="ListParagraph"/>
        <w:numPr>
          <w:ilvl w:val="0"/>
          <w:numId w:val="10"/>
        </w:numPr>
        <w:spacing w:before="100" w:beforeAutospacing="1" w:after="100" w:afterAutospacing="1" w:line="300" w:lineRule="atLeast"/>
        <w:ind w:left="426" w:hanging="426"/>
        <w:rPr>
          <w:rFonts w:eastAsia="Times New Roman" w:cs="Times New Roman"/>
          <w:szCs w:val="21"/>
          <w:lang w:eastAsia="en-NZ"/>
        </w:rPr>
      </w:pPr>
      <w:r>
        <w:rPr>
          <w:rFonts w:eastAsia="Times New Roman" w:cs="Times New Roman"/>
          <w:szCs w:val="21"/>
          <w:lang w:eastAsia="en-NZ"/>
        </w:rPr>
        <w:t>Blake Port</w:t>
      </w:r>
      <w:r w:rsidR="001934BD">
        <w:rPr>
          <w:rFonts w:eastAsia="Times New Roman" w:cs="Times New Roman"/>
          <w:szCs w:val="21"/>
          <w:lang w:eastAsia="en-NZ"/>
        </w:rPr>
        <w:t>er</w:t>
      </w:r>
      <w:r>
        <w:rPr>
          <w:rFonts w:eastAsia="Times New Roman" w:cs="Times New Roman"/>
          <w:szCs w:val="21"/>
          <w:lang w:eastAsia="en-NZ"/>
        </w:rPr>
        <w:t xml:space="preserve"> and David </w:t>
      </w:r>
      <w:proofErr w:type="spellStart"/>
      <w:r>
        <w:rPr>
          <w:rFonts w:eastAsia="Times New Roman" w:cs="Times New Roman"/>
          <w:szCs w:val="21"/>
          <w:lang w:eastAsia="en-NZ"/>
        </w:rPr>
        <w:t>Bilkey</w:t>
      </w:r>
      <w:proofErr w:type="spellEnd"/>
      <w:r>
        <w:rPr>
          <w:rFonts w:eastAsia="Times New Roman" w:cs="Times New Roman"/>
          <w:szCs w:val="21"/>
          <w:lang w:eastAsia="en-NZ"/>
        </w:rPr>
        <w:t xml:space="preserve">. </w:t>
      </w:r>
      <w:r>
        <w:rPr>
          <w:rFonts w:eastAsia="Times New Roman" w:cs="Times New Roman"/>
          <w:i/>
          <w:szCs w:val="21"/>
          <w:lang w:eastAsia="en-NZ"/>
        </w:rPr>
        <w:t xml:space="preserve">The network dynamics of effort encoding between the hippocampus and anterior cingulate cortex. </w:t>
      </w:r>
      <w:r>
        <w:rPr>
          <w:rFonts w:eastAsia="Times New Roman" w:cs="Times New Roman"/>
          <w:szCs w:val="21"/>
          <w:lang w:eastAsia="en-NZ"/>
        </w:rPr>
        <w:t xml:space="preserve">Brain Health Research </w:t>
      </w:r>
      <w:proofErr w:type="spellStart"/>
      <w:r>
        <w:rPr>
          <w:rFonts w:eastAsia="Times New Roman" w:cs="Times New Roman"/>
          <w:szCs w:val="21"/>
          <w:lang w:eastAsia="en-NZ"/>
        </w:rPr>
        <w:t>Center</w:t>
      </w:r>
      <w:proofErr w:type="spellEnd"/>
      <w:r>
        <w:rPr>
          <w:rFonts w:eastAsia="Times New Roman" w:cs="Times New Roman"/>
          <w:szCs w:val="21"/>
          <w:lang w:eastAsia="en-NZ"/>
        </w:rPr>
        <w:t xml:space="preserve"> Annual Conference, 2015. </w:t>
      </w:r>
    </w:p>
    <w:p w:rsidR="006867ED" w:rsidRDefault="006867ED" w:rsidP="006867ED">
      <w:pPr>
        <w:pStyle w:val="NoSpacing"/>
        <w:ind w:firstLine="0"/>
        <w:rPr>
          <w:rFonts w:cs="Times New Roman"/>
          <w:color w:val="1F497D" w:themeColor="text2"/>
          <w:sz w:val="32"/>
        </w:rPr>
      </w:pPr>
      <w:r w:rsidRPr="000E0E9C">
        <w:rPr>
          <w:rFonts w:cs="Times New Roman"/>
          <w:color w:val="1F497D" w:themeColor="text2"/>
          <w:sz w:val="32"/>
          <w:u w:val="single"/>
        </w:rPr>
        <w:t>Research Awards</w:t>
      </w:r>
      <w:r w:rsidRPr="000E0E9C">
        <w:rPr>
          <w:rFonts w:cs="Times New Roman"/>
          <w:color w:val="1F497D" w:themeColor="text2"/>
          <w:sz w:val="32"/>
        </w:rPr>
        <w:t xml:space="preserve">: </w:t>
      </w:r>
    </w:p>
    <w:p w:rsidR="006867ED" w:rsidRDefault="006867ED" w:rsidP="006867ED">
      <w:pPr>
        <w:pStyle w:val="NoSpacing"/>
        <w:ind w:firstLine="0"/>
        <w:rPr>
          <w:rFonts w:cs="Times New Roman"/>
          <w:sz w:val="14"/>
        </w:rPr>
      </w:pPr>
    </w:p>
    <w:p w:rsidR="006867ED" w:rsidRDefault="006867ED" w:rsidP="006867ED">
      <w:pPr>
        <w:pStyle w:val="NoSpacing"/>
        <w:numPr>
          <w:ilvl w:val="0"/>
          <w:numId w:val="1"/>
        </w:numPr>
        <w:ind w:left="426" w:hanging="426"/>
        <w:rPr>
          <w:rFonts w:cs="Times New Roman"/>
        </w:rPr>
      </w:pPr>
      <w:r>
        <w:rPr>
          <w:rFonts w:cs="Times New Roman"/>
        </w:rPr>
        <w:t xml:space="preserve">PhD Scholarship from </w:t>
      </w:r>
      <w:proofErr w:type="spellStart"/>
      <w:r>
        <w:rPr>
          <w:rFonts w:cs="Times New Roman"/>
        </w:rPr>
        <w:t>Dr.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Bilkey’s</w:t>
      </w:r>
      <w:proofErr w:type="spellEnd"/>
      <w:r>
        <w:rPr>
          <w:rFonts w:cs="Times New Roman"/>
        </w:rPr>
        <w:t xml:space="preserve"> Marsden Grant for                 February 2014 - Present</w:t>
      </w:r>
    </w:p>
    <w:p w:rsidR="006867ED" w:rsidRDefault="006867ED" w:rsidP="006867ED">
      <w:pPr>
        <w:pStyle w:val="NoSpacing"/>
        <w:ind w:left="720" w:firstLine="0"/>
        <w:rPr>
          <w:rFonts w:cs="Times New Roman"/>
        </w:rPr>
      </w:pPr>
      <w:r>
        <w:rPr>
          <w:rFonts w:cs="Times New Roman"/>
        </w:rPr>
        <w:t>“The Brain Mechanisms of Self-Control”                                                   $25,000/year</w:t>
      </w:r>
    </w:p>
    <w:p w:rsidR="006867ED" w:rsidRPr="000E0E9C" w:rsidRDefault="006867ED" w:rsidP="006867ED">
      <w:pPr>
        <w:pStyle w:val="NoSpacing"/>
        <w:ind w:left="720" w:firstLine="0"/>
        <w:rPr>
          <w:rFonts w:cs="Times New Roman"/>
          <w:i/>
        </w:rPr>
      </w:pPr>
      <w:r w:rsidRPr="000E0E9C">
        <w:rPr>
          <w:rFonts w:cs="Times New Roman"/>
          <w:i/>
        </w:rPr>
        <w:t xml:space="preserve">University of </w:t>
      </w:r>
      <w:proofErr w:type="spellStart"/>
      <w:r w:rsidRPr="000E0E9C">
        <w:rPr>
          <w:rFonts w:cs="Times New Roman"/>
          <w:i/>
        </w:rPr>
        <w:t>Otago</w:t>
      </w:r>
      <w:proofErr w:type="spellEnd"/>
    </w:p>
    <w:p w:rsidR="006867ED" w:rsidRPr="000E0E9C" w:rsidRDefault="006867ED" w:rsidP="006867ED">
      <w:pPr>
        <w:pStyle w:val="NoSpacing"/>
        <w:ind w:left="720" w:firstLine="0"/>
        <w:rPr>
          <w:rFonts w:cs="Times New Roman"/>
          <w:sz w:val="10"/>
        </w:rPr>
      </w:pPr>
    </w:p>
    <w:p w:rsidR="006867ED" w:rsidRDefault="006867ED" w:rsidP="006867ED">
      <w:pPr>
        <w:pStyle w:val="NoSpacing"/>
        <w:numPr>
          <w:ilvl w:val="0"/>
          <w:numId w:val="1"/>
        </w:numPr>
        <w:ind w:left="426" w:hanging="426"/>
        <w:rPr>
          <w:rFonts w:cs="Times New Roman"/>
        </w:rPr>
      </w:pPr>
      <w:r>
        <w:rPr>
          <w:rFonts w:cs="Times New Roman"/>
        </w:rPr>
        <w:t>UROP/HHMI Summer Grant for investigating “</w:t>
      </w:r>
      <w:r w:rsidRPr="000E0E9C">
        <w:rPr>
          <w:rFonts w:cs="Times New Roman"/>
        </w:rPr>
        <w:t xml:space="preserve">How </w:t>
      </w:r>
      <w:r>
        <w:rPr>
          <w:rFonts w:cs="Times New Roman"/>
        </w:rPr>
        <w:t xml:space="preserve">                                  Summer 2012</w:t>
      </w:r>
    </w:p>
    <w:p w:rsidR="006867ED" w:rsidRDefault="006867ED" w:rsidP="006867ED">
      <w:pPr>
        <w:pStyle w:val="NoSpacing"/>
        <w:ind w:left="720" w:firstLine="0"/>
        <w:rPr>
          <w:rFonts w:cs="Times New Roman"/>
        </w:rPr>
      </w:pPr>
      <w:r w:rsidRPr="000E0E9C">
        <w:rPr>
          <w:rFonts w:cs="Times New Roman"/>
        </w:rPr>
        <w:t xml:space="preserve">Does the Hippocampus Integrate Multiple Related </w:t>
      </w:r>
      <w:r>
        <w:rPr>
          <w:rFonts w:cs="Times New Roman"/>
        </w:rPr>
        <w:t xml:space="preserve">                                             $</w:t>
      </w:r>
      <w:proofErr w:type="gramStart"/>
      <w:r>
        <w:rPr>
          <w:rFonts w:cs="Times New Roman"/>
        </w:rPr>
        <w:t>4,000</w:t>
      </w:r>
      <w:proofErr w:type="gramEnd"/>
    </w:p>
    <w:p w:rsidR="006867ED" w:rsidRDefault="006867ED" w:rsidP="006867ED">
      <w:pPr>
        <w:pStyle w:val="NoSpacing"/>
        <w:ind w:left="720" w:firstLine="0"/>
        <w:rPr>
          <w:rFonts w:cs="Times New Roman"/>
        </w:rPr>
      </w:pPr>
      <w:r w:rsidRPr="000E0E9C">
        <w:rPr>
          <w:rFonts w:cs="Times New Roman"/>
        </w:rPr>
        <w:t>Memory Representations</w:t>
      </w:r>
      <w:r>
        <w:rPr>
          <w:rFonts w:cs="Times New Roman"/>
        </w:rPr>
        <w:t>”</w:t>
      </w:r>
    </w:p>
    <w:p w:rsidR="006867ED" w:rsidRPr="001D1575" w:rsidRDefault="006867ED" w:rsidP="001D1575">
      <w:pPr>
        <w:pStyle w:val="NoSpacing"/>
        <w:ind w:left="720" w:firstLine="0"/>
        <w:rPr>
          <w:rFonts w:cs="Times New Roman"/>
        </w:rPr>
      </w:pPr>
      <w:r w:rsidRPr="000E0E9C">
        <w:rPr>
          <w:rFonts w:cs="Times New Roman"/>
          <w:i/>
        </w:rPr>
        <w:t>Boston University</w:t>
      </w:r>
    </w:p>
    <w:p w:rsidR="001E05C1" w:rsidRDefault="001E05C1" w:rsidP="001E05C1">
      <w:pPr>
        <w:spacing w:before="100" w:beforeAutospacing="1" w:after="100" w:afterAutospacing="1" w:line="300" w:lineRule="atLeast"/>
        <w:ind w:firstLine="0"/>
        <w:rPr>
          <w:rFonts w:eastAsia="Times New Roman" w:cs="Times New Roman"/>
          <w:color w:val="1F497D" w:themeColor="text2"/>
          <w:sz w:val="32"/>
          <w:szCs w:val="21"/>
          <w:lang w:eastAsia="en-NZ"/>
        </w:rPr>
      </w:pPr>
      <w:r w:rsidRPr="001E05C1">
        <w:rPr>
          <w:rFonts w:eastAsia="Times New Roman" w:cs="Times New Roman"/>
          <w:color w:val="1F497D" w:themeColor="text2"/>
          <w:sz w:val="32"/>
          <w:szCs w:val="21"/>
          <w:u w:val="single"/>
          <w:lang w:eastAsia="en-NZ"/>
        </w:rPr>
        <w:lastRenderedPageBreak/>
        <w:t>Teach</w:t>
      </w:r>
      <w:r>
        <w:rPr>
          <w:rFonts w:eastAsia="Times New Roman" w:cs="Times New Roman"/>
          <w:color w:val="1F497D" w:themeColor="text2"/>
          <w:sz w:val="32"/>
          <w:szCs w:val="21"/>
          <w:u w:val="single"/>
          <w:lang w:eastAsia="en-NZ"/>
        </w:rPr>
        <w:t>ing</w:t>
      </w:r>
      <w:r w:rsidRPr="001E05C1">
        <w:rPr>
          <w:rFonts w:eastAsia="Times New Roman" w:cs="Times New Roman"/>
          <w:color w:val="1F497D" w:themeColor="text2"/>
          <w:sz w:val="32"/>
          <w:szCs w:val="21"/>
          <w:u w:val="single"/>
          <w:lang w:eastAsia="en-NZ"/>
        </w:rPr>
        <w:t xml:space="preserve"> Experience</w:t>
      </w:r>
      <w:r>
        <w:rPr>
          <w:rFonts w:eastAsia="Times New Roman" w:cs="Times New Roman"/>
          <w:color w:val="1F497D" w:themeColor="text2"/>
          <w:sz w:val="32"/>
          <w:szCs w:val="21"/>
          <w:lang w:eastAsia="en-NZ"/>
        </w:rPr>
        <w:t>:</w:t>
      </w:r>
    </w:p>
    <w:p w:rsidR="005152A9" w:rsidRDefault="003C52DF" w:rsidP="005A11D6">
      <w:pPr>
        <w:pStyle w:val="NoSpacing"/>
        <w:spacing w:line="300" w:lineRule="atLeast"/>
        <w:ind w:left="720" w:hanging="720"/>
        <w:rPr>
          <w:lang w:eastAsia="en-NZ"/>
        </w:rPr>
      </w:pPr>
      <w:r>
        <w:rPr>
          <w:b/>
          <w:lang w:eastAsia="en-NZ"/>
        </w:rPr>
        <w:t xml:space="preserve">Research </w:t>
      </w:r>
      <w:r w:rsidR="001E05C1" w:rsidRPr="005152A9">
        <w:rPr>
          <w:b/>
          <w:lang w:eastAsia="en-NZ"/>
        </w:rPr>
        <w:t>Teaching and Mentoring</w:t>
      </w:r>
      <w:r w:rsidR="001E05C1">
        <w:rPr>
          <w:lang w:eastAsia="en-NZ"/>
        </w:rPr>
        <w:t xml:space="preserve">: </w:t>
      </w:r>
      <w:r w:rsidR="008A1597">
        <w:rPr>
          <w:lang w:eastAsia="en-NZ"/>
        </w:rPr>
        <w:t>teaching students</w:t>
      </w:r>
      <w:r w:rsidR="001E05C1">
        <w:rPr>
          <w:lang w:eastAsia="en-NZ"/>
        </w:rPr>
        <w:t xml:space="preserve"> </w:t>
      </w:r>
      <w:r>
        <w:rPr>
          <w:lang w:eastAsia="en-NZ"/>
        </w:rPr>
        <w:t xml:space="preserve">                 </w:t>
      </w:r>
      <w:r w:rsidR="005152A9">
        <w:rPr>
          <w:lang w:eastAsia="en-NZ"/>
        </w:rPr>
        <w:t>May 2013 - Present</w:t>
      </w:r>
    </w:p>
    <w:p w:rsidR="002502AB" w:rsidRDefault="003C52DF" w:rsidP="005A11D6">
      <w:pPr>
        <w:pStyle w:val="NoSpacing"/>
        <w:spacing w:line="300" w:lineRule="atLeast"/>
        <w:ind w:left="720" w:hanging="720"/>
        <w:rPr>
          <w:lang w:eastAsia="en-NZ"/>
        </w:rPr>
      </w:pPr>
      <w:proofErr w:type="gramStart"/>
      <w:r>
        <w:rPr>
          <w:lang w:eastAsia="en-NZ"/>
        </w:rPr>
        <w:t>rodent</w:t>
      </w:r>
      <w:proofErr w:type="gramEnd"/>
      <w:r>
        <w:rPr>
          <w:lang w:eastAsia="en-NZ"/>
        </w:rPr>
        <w:t xml:space="preserve"> </w:t>
      </w:r>
      <w:r w:rsidR="001E05C1">
        <w:rPr>
          <w:lang w:eastAsia="en-NZ"/>
        </w:rPr>
        <w:t xml:space="preserve">behavioural </w:t>
      </w:r>
      <w:r w:rsidR="001E05C1" w:rsidRPr="005152A9">
        <w:rPr>
          <w:lang w:eastAsia="en-NZ"/>
        </w:rPr>
        <w:t xml:space="preserve">training and </w:t>
      </w:r>
      <w:r w:rsidR="001E05C1" w:rsidRPr="005152A9">
        <w:rPr>
          <w:i/>
          <w:lang w:eastAsia="en-NZ"/>
        </w:rPr>
        <w:t>in vivo</w:t>
      </w:r>
      <w:r w:rsidR="001E05C1" w:rsidRPr="005152A9">
        <w:rPr>
          <w:lang w:eastAsia="en-NZ"/>
        </w:rPr>
        <w:t xml:space="preserve"> electrophysiology</w:t>
      </w:r>
    </w:p>
    <w:p w:rsidR="002502AB" w:rsidRDefault="003C52DF" w:rsidP="005A11D6">
      <w:pPr>
        <w:pStyle w:val="NoSpacing"/>
        <w:spacing w:line="300" w:lineRule="atLeast"/>
        <w:ind w:left="720" w:hanging="720"/>
        <w:rPr>
          <w:lang w:eastAsia="en-NZ"/>
        </w:rPr>
      </w:pPr>
      <w:proofErr w:type="gramStart"/>
      <w:r w:rsidRPr="002502AB">
        <w:rPr>
          <w:lang w:eastAsia="en-NZ"/>
        </w:rPr>
        <w:t>methods</w:t>
      </w:r>
      <w:proofErr w:type="gramEnd"/>
      <w:r w:rsidRPr="002502AB">
        <w:rPr>
          <w:lang w:eastAsia="en-NZ"/>
        </w:rPr>
        <w:t>.</w:t>
      </w:r>
    </w:p>
    <w:p w:rsidR="002502AB" w:rsidRDefault="001E05C1" w:rsidP="005A11D6">
      <w:pPr>
        <w:pStyle w:val="NoSpacing"/>
        <w:spacing w:line="300" w:lineRule="atLeast"/>
        <w:ind w:left="720" w:hanging="720"/>
        <w:rPr>
          <w:u w:val="single"/>
          <w:lang w:eastAsia="en-NZ"/>
        </w:rPr>
      </w:pPr>
      <w:r w:rsidRPr="002502AB">
        <w:rPr>
          <w:u w:val="single"/>
          <w:lang w:eastAsia="en-NZ"/>
        </w:rPr>
        <w:t>Advisees</w:t>
      </w:r>
      <w:r w:rsidR="005152A9" w:rsidRPr="002502AB">
        <w:rPr>
          <w:u w:val="single"/>
          <w:lang w:eastAsia="en-NZ"/>
        </w:rPr>
        <w:t xml:space="preserve"> (</w:t>
      </w:r>
      <w:r w:rsidR="008A1597" w:rsidRPr="002502AB">
        <w:rPr>
          <w:u w:val="single"/>
          <w:lang w:eastAsia="en-NZ"/>
        </w:rPr>
        <w:t xml:space="preserve">their </w:t>
      </w:r>
      <w:r w:rsidR="003C52DF" w:rsidRPr="002502AB">
        <w:rPr>
          <w:u w:val="single"/>
          <w:lang w:eastAsia="en-NZ"/>
        </w:rPr>
        <w:t>subsequent</w:t>
      </w:r>
      <w:r w:rsidR="005152A9" w:rsidRPr="002502AB">
        <w:rPr>
          <w:u w:val="single"/>
          <w:lang w:eastAsia="en-NZ"/>
        </w:rPr>
        <w:t xml:space="preserve"> pursuit)</w:t>
      </w:r>
      <w:r w:rsidRPr="002502AB">
        <w:rPr>
          <w:u w:val="single"/>
          <w:lang w:eastAsia="en-NZ"/>
        </w:rPr>
        <w:t xml:space="preserve">: </w:t>
      </w:r>
    </w:p>
    <w:p w:rsidR="001E05C1" w:rsidRPr="002502AB" w:rsidRDefault="001E05C1" w:rsidP="00D12BC9">
      <w:pPr>
        <w:pStyle w:val="NoSpacing"/>
        <w:spacing w:line="300" w:lineRule="atLeast"/>
        <w:ind w:firstLine="0"/>
        <w:rPr>
          <w:lang w:eastAsia="en-NZ"/>
        </w:rPr>
      </w:pPr>
      <w:proofErr w:type="gramStart"/>
      <w:r w:rsidRPr="002502AB">
        <w:rPr>
          <w:lang w:eastAsia="en-NZ"/>
        </w:rPr>
        <w:t xml:space="preserve">Ian </w:t>
      </w:r>
      <w:proofErr w:type="spellStart"/>
      <w:r w:rsidRPr="002502AB">
        <w:rPr>
          <w:lang w:eastAsia="en-NZ"/>
        </w:rPr>
        <w:t>Heimbuch</w:t>
      </w:r>
      <w:proofErr w:type="spellEnd"/>
      <w:r w:rsidRPr="002502AB">
        <w:rPr>
          <w:lang w:eastAsia="en-NZ"/>
        </w:rPr>
        <w:t xml:space="preserve"> (PhD student,</w:t>
      </w:r>
      <w:r w:rsidR="005152A9" w:rsidRPr="002502AB">
        <w:rPr>
          <w:lang w:eastAsia="en-NZ"/>
        </w:rPr>
        <w:t xml:space="preserve"> </w:t>
      </w:r>
      <w:r w:rsidRPr="002502AB">
        <w:rPr>
          <w:lang w:eastAsia="en-NZ"/>
        </w:rPr>
        <w:t xml:space="preserve">UCLA), Brian </w:t>
      </w:r>
      <w:proofErr w:type="spellStart"/>
      <w:r w:rsidRPr="002502AB">
        <w:rPr>
          <w:lang w:eastAsia="en-NZ"/>
        </w:rPr>
        <w:t>Ferreri</w:t>
      </w:r>
      <w:proofErr w:type="spellEnd"/>
      <w:r w:rsidRPr="002502AB">
        <w:rPr>
          <w:lang w:eastAsia="en-NZ"/>
        </w:rPr>
        <w:t xml:space="preserve">, and Jessica Barton (MSc, </w:t>
      </w:r>
      <w:r w:rsidR="005152A9" w:rsidRPr="002502AB">
        <w:rPr>
          <w:lang w:eastAsia="en-NZ"/>
        </w:rPr>
        <w:t>Victoria University).</w:t>
      </w:r>
      <w:proofErr w:type="gramEnd"/>
    </w:p>
    <w:p w:rsidR="005152A9" w:rsidRDefault="005152A9" w:rsidP="005A11D6">
      <w:pPr>
        <w:pStyle w:val="NoSpacing"/>
        <w:spacing w:line="300" w:lineRule="atLeast"/>
        <w:ind w:left="720" w:hanging="720"/>
        <w:rPr>
          <w:lang w:eastAsia="en-NZ"/>
        </w:rPr>
      </w:pPr>
    </w:p>
    <w:p w:rsidR="005152A9" w:rsidRDefault="005152A9" w:rsidP="005A11D6">
      <w:pPr>
        <w:pStyle w:val="NoSpacing"/>
        <w:spacing w:line="300" w:lineRule="atLeast"/>
        <w:ind w:left="720" w:hanging="720"/>
        <w:rPr>
          <w:lang w:eastAsia="en-NZ"/>
        </w:rPr>
      </w:pPr>
      <w:r w:rsidRPr="005152A9">
        <w:rPr>
          <w:b/>
          <w:lang w:eastAsia="en-NZ"/>
        </w:rPr>
        <w:t>Mentor for Boston University Mind and Brain Society</w:t>
      </w:r>
      <w:r>
        <w:rPr>
          <w:lang w:eastAsia="en-NZ"/>
        </w:rPr>
        <w:t xml:space="preserve">       Fall 2011 – </w:t>
      </w:r>
      <w:proofErr w:type="gramStart"/>
      <w:r>
        <w:rPr>
          <w:lang w:eastAsia="en-NZ"/>
        </w:rPr>
        <w:t>Spring</w:t>
      </w:r>
      <w:proofErr w:type="gramEnd"/>
      <w:r>
        <w:rPr>
          <w:lang w:eastAsia="en-NZ"/>
        </w:rPr>
        <w:t xml:space="preserve"> 2013</w:t>
      </w:r>
    </w:p>
    <w:p w:rsidR="00592966" w:rsidRDefault="005152A9" w:rsidP="005A11D6">
      <w:pPr>
        <w:pStyle w:val="NoSpacing"/>
        <w:spacing w:line="300" w:lineRule="atLeast"/>
        <w:ind w:left="720" w:hanging="720"/>
        <w:rPr>
          <w:lang w:eastAsia="en-NZ"/>
        </w:rPr>
      </w:pPr>
      <w:r>
        <w:rPr>
          <w:lang w:eastAsia="en-NZ"/>
        </w:rPr>
        <w:t>Mentored incoming freshman in the</w:t>
      </w:r>
      <w:r w:rsidR="00592966">
        <w:rPr>
          <w:lang w:eastAsia="en-NZ"/>
        </w:rPr>
        <w:t xml:space="preserve"> Undergraduate</w:t>
      </w:r>
      <w:r>
        <w:rPr>
          <w:lang w:eastAsia="en-NZ"/>
        </w:rPr>
        <w:t xml:space="preserve"> </w:t>
      </w:r>
    </w:p>
    <w:p w:rsidR="005152A9" w:rsidRDefault="005152A9" w:rsidP="005A11D6">
      <w:pPr>
        <w:pStyle w:val="NoSpacing"/>
        <w:spacing w:line="300" w:lineRule="atLeast"/>
        <w:ind w:left="720" w:hanging="720"/>
        <w:rPr>
          <w:lang w:eastAsia="en-NZ"/>
        </w:rPr>
      </w:pPr>
      <w:proofErr w:type="gramStart"/>
      <w:r>
        <w:rPr>
          <w:lang w:eastAsia="en-NZ"/>
        </w:rPr>
        <w:t>Neuroscience</w:t>
      </w:r>
      <w:r w:rsidR="00592966">
        <w:rPr>
          <w:lang w:eastAsia="en-NZ"/>
        </w:rPr>
        <w:t xml:space="preserve"> </w:t>
      </w:r>
      <w:r w:rsidRPr="00592966">
        <w:rPr>
          <w:lang w:eastAsia="en-NZ"/>
        </w:rPr>
        <w:t>Program at BU.</w:t>
      </w:r>
      <w:proofErr w:type="gramEnd"/>
      <w:r w:rsidRPr="00592966">
        <w:rPr>
          <w:lang w:eastAsia="en-NZ"/>
        </w:rPr>
        <w:t xml:space="preserve"> </w:t>
      </w:r>
    </w:p>
    <w:p w:rsidR="00D12BC9" w:rsidRPr="00592966" w:rsidRDefault="00D12BC9" w:rsidP="005A11D6">
      <w:pPr>
        <w:pStyle w:val="NoSpacing"/>
        <w:spacing w:line="300" w:lineRule="atLeast"/>
        <w:ind w:left="720" w:hanging="720"/>
        <w:rPr>
          <w:lang w:eastAsia="en-NZ"/>
        </w:rPr>
      </w:pPr>
    </w:p>
    <w:p w:rsidR="001E05C1" w:rsidRDefault="005152A9" w:rsidP="005A11D6">
      <w:pPr>
        <w:pStyle w:val="NoSpacing"/>
        <w:spacing w:line="300" w:lineRule="atLeast"/>
        <w:ind w:left="720" w:hanging="720"/>
        <w:rPr>
          <w:color w:val="1F497D" w:themeColor="text2"/>
          <w:sz w:val="32"/>
          <w:lang w:eastAsia="en-NZ"/>
        </w:rPr>
      </w:pPr>
      <w:r w:rsidRPr="005152A9">
        <w:rPr>
          <w:color w:val="1F497D" w:themeColor="text2"/>
          <w:sz w:val="32"/>
          <w:u w:val="single"/>
          <w:lang w:eastAsia="en-NZ"/>
        </w:rPr>
        <w:t>Technical Expertise</w:t>
      </w:r>
      <w:r>
        <w:rPr>
          <w:color w:val="1F497D" w:themeColor="text2"/>
          <w:sz w:val="32"/>
          <w:lang w:eastAsia="en-NZ"/>
        </w:rPr>
        <w:t xml:space="preserve">: </w:t>
      </w:r>
    </w:p>
    <w:p w:rsidR="00693970" w:rsidRDefault="00693970" w:rsidP="005A11D6">
      <w:pPr>
        <w:pStyle w:val="NoSpacing"/>
        <w:spacing w:line="300" w:lineRule="atLeast"/>
        <w:ind w:left="720" w:hanging="720"/>
        <w:rPr>
          <w:color w:val="1F497D" w:themeColor="text2"/>
          <w:sz w:val="32"/>
          <w:lang w:eastAsia="en-NZ"/>
        </w:rPr>
      </w:pPr>
    </w:p>
    <w:p w:rsidR="00AB454E" w:rsidRDefault="005152A9" w:rsidP="00D12BC9">
      <w:pPr>
        <w:pStyle w:val="NoSpacing"/>
        <w:numPr>
          <w:ilvl w:val="0"/>
          <w:numId w:val="1"/>
        </w:numPr>
        <w:spacing w:after="120" w:line="240" w:lineRule="atLeast"/>
        <w:ind w:left="425" w:hanging="425"/>
        <w:rPr>
          <w:lang w:eastAsia="en-NZ"/>
        </w:rPr>
      </w:pPr>
      <w:r w:rsidRPr="00AB454E">
        <w:rPr>
          <w:b/>
          <w:lang w:eastAsia="en-NZ"/>
        </w:rPr>
        <w:t>Animal Behavior</w:t>
      </w:r>
      <w:r>
        <w:rPr>
          <w:lang w:eastAsia="en-NZ"/>
        </w:rPr>
        <w:t>: Rat handling and training on context-object and odor-object associative memory tasks, effort modulated linear tracks, dual animal interaction task, video behavioural scoring (Cineplex Editor</w:t>
      </w:r>
      <w:r w:rsidR="00E53C89">
        <w:rPr>
          <w:lang w:eastAsia="en-NZ"/>
        </w:rPr>
        <w:t xml:space="preserve"> and </w:t>
      </w:r>
      <w:proofErr w:type="spellStart"/>
      <w:r w:rsidR="00E53C89">
        <w:rPr>
          <w:lang w:eastAsia="en-NZ"/>
        </w:rPr>
        <w:t>Matlab</w:t>
      </w:r>
      <w:proofErr w:type="spellEnd"/>
      <w:r>
        <w:rPr>
          <w:lang w:eastAsia="en-NZ"/>
        </w:rPr>
        <w:t xml:space="preserve">), designing and implementing </w:t>
      </w:r>
      <w:r w:rsidR="00AE62BD">
        <w:rPr>
          <w:lang w:eastAsia="en-NZ"/>
        </w:rPr>
        <w:t xml:space="preserve">novel </w:t>
      </w:r>
      <w:r>
        <w:rPr>
          <w:lang w:eastAsia="en-NZ"/>
        </w:rPr>
        <w:t xml:space="preserve">tasks targeted at effort based neural computations. </w:t>
      </w:r>
    </w:p>
    <w:p w:rsidR="005152A9" w:rsidRDefault="00AB454E" w:rsidP="00D12BC9">
      <w:pPr>
        <w:pStyle w:val="NoSpacing"/>
        <w:numPr>
          <w:ilvl w:val="0"/>
          <w:numId w:val="1"/>
        </w:numPr>
        <w:spacing w:after="120" w:line="240" w:lineRule="atLeast"/>
        <w:ind w:left="425" w:hanging="425"/>
        <w:rPr>
          <w:lang w:eastAsia="en-NZ"/>
        </w:rPr>
      </w:pPr>
      <w:r w:rsidRPr="00AB454E">
        <w:rPr>
          <w:b/>
          <w:i/>
          <w:lang w:eastAsia="en-NZ"/>
        </w:rPr>
        <w:t>In vivo</w:t>
      </w:r>
      <w:r w:rsidRPr="00AB454E">
        <w:rPr>
          <w:b/>
          <w:lang w:eastAsia="en-NZ"/>
        </w:rPr>
        <w:t xml:space="preserve"> electrophysiology</w:t>
      </w:r>
      <w:r>
        <w:rPr>
          <w:lang w:eastAsia="en-NZ"/>
        </w:rPr>
        <w:t>: 8 – 96 channel microdrive design and construction for multisite recordings using conventional and 3D printing techniques. Implementation</w:t>
      </w:r>
      <w:r w:rsidRPr="00AB454E">
        <w:rPr>
          <w:lang w:eastAsia="en-NZ"/>
        </w:rPr>
        <w:t xml:space="preserve"> </w:t>
      </w:r>
      <w:r w:rsidR="00876E13">
        <w:rPr>
          <w:lang w:eastAsia="en-NZ"/>
        </w:rPr>
        <w:t xml:space="preserve">of </w:t>
      </w:r>
      <w:r>
        <w:rPr>
          <w:lang w:eastAsia="en-NZ"/>
        </w:rPr>
        <w:t xml:space="preserve">wireless </w:t>
      </w:r>
      <w:r>
        <w:rPr>
          <w:i/>
          <w:lang w:eastAsia="en-NZ"/>
        </w:rPr>
        <w:t>in vivo</w:t>
      </w:r>
      <w:r>
        <w:rPr>
          <w:lang w:eastAsia="en-NZ"/>
        </w:rPr>
        <w:t xml:space="preserve"> recording systems and methods. Stereotaxic surgical implantation of microdrives and electrodes for single unit and local field potential recordings in awake-behaving rats targeting hippocampal subregions (CA1, CA3, </w:t>
      </w:r>
      <w:proofErr w:type="gramStart"/>
      <w:r>
        <w:rPr>
          <w:lang w:eastAsia="en-NZ"/>
        </w:rPr>
        <w:t>DG</w:t>
      </w:r>
      <w:proofErr w:type="gramEnd"/>
      <w:r>
        <w:rPr>
          <w:lang w:eastAsia="en-NZ"/>
        </w:rPr>
        <w:t xml:space="preserve">), medial prefrontal cortex, orbitofrontal cortex, and anterior cingulate cortex. Recording single units and local field potentials in awake-behaving rats, spike sorting, and perfusions. </w:t>
      </w:r>
    </w:p>
    <w:p w:rsidR="00AB454E" w:rsidRDefault="00AB454E" w:rsidP="00D12BC9">
      <w:pPr>
        <w:pStyle w:val="NoSpacing"/>
        <w:numPr>
          <w:ilvl w:val="0"/>
          <w:numId w:val="1"/>
        </w:numPr>
        <w:spacing w:after="120" w:line="240" w:lineRule="atLeast"/>
        <w:ind w:left="425" w:hanging="425"/>
        <w:rPr>
          <w:lang w:eastAsia="en-NZ"/>
        </w:rPr>
      </w:pPr>
      <w:r>
        <w:rPr>
          <w:b/>
          <w:lang w:eastAsia="en-NZ"/>
        </w:rPr>
        <w:t xml:space="preserve">Computer programming: </w:t>
      </w:r>
      <w:proofErr w:type="spellStart"/>
      <w:r>
        <w:rPr>
          <w:lang w:eastAsia="en-NZ"/>
        </w:rPr>
        <w:t>Matlab</w:t>
      </w:r>
      <w:proofErr w:type="spellEnd"/>
      <w:r>
        <w:rPr>
          <w:lang w:eastAsia="en-NZ"/>
        </w:rPr>
        <w:t xml:space="preserve"> for analysis of</w:t>
      </w:r>
      <w:r w:rsidR="00154C85">
        <w:rPr>
          <w:lang w:eastAsia="en-NZ"/>
        </w:rPr>
        <w:t xml:space="preserve"> behavioural,</w:t>
      </w:r>
      <w:r>
        <w:rPr>
          <w:lang w:eastAsia="en-NZ"/>
        </w:rPr>
        <w:t xml:space="preserve"> single unit</w:t>
      </w:r>
      <w:r w:rsidR="00154C85">
        <w:rPr>
          <w:lang w:eastAsia="en-NZ"/>
        </w:rPr>
        <w:t>,</w:t>
      </w:r>
      <w:r>
        <w:rPr>
          <w:lang w:eastAsia="en-NZ"/>
        </w:rPr>
        <w:t xml:space="preserve"> and local field potential data. Arduino Development Environment for Arduino microcontrollers</w:t>
      </w:r>
      <w:r w:rsidR="00154C85">
        <w:rPr>
          <w:lang w:eastAsia="en-NZ"/>
        </w:rPr>
        <w:t xml:space="preserve"> for the use of data collection and maze controlling (</w:t>
      </w:r>
      <w:proofErr w:type="spellStart"/>
      <w:r w:rsidR="00154C85">
        <w:rPr>
          <w:lang w:eastAsia="en-NZ"/>
        </w:rPr>
        <w:t>ie</w:t>
      </w:r>
      <w:proofErr w:type="spellEnd"/>
      <w:r w:rsidR="00154C85">
        <w:rPr>
          <w:lang w:eastAsia="en-NZ"/>
        </w:rPr>
        <w:t xml:space="preserve">, doors, touch screens, solenoids, </w:t>
      </w:r>
      <w:proofErr w:type="spellStart"/>
      <w:r w:rsidR="00154C85">
        <w:rPr>
          <w:lang w:eastAsia="en-NZ"/>
        </w:rPr>
        <w:t>etc</w:t>
      </w:r>
      <w:proofErr w:type="spellEnd"/>
      <w:r w:rsidR="00154C85">
        <w:rPr>
          <w:lang w:eastAsia="en-NZ"/>
        </w:rPr>
        <w:t>)</w:t>
      </w:r>
      <w:r>
        <w:rPr>
          <w:lang w:eastAsia="en-NZ"/>
        </w:rPr>
        <w:t xml:space="preserve">. </w:t>
      </w:r>
    </w:p>
    <w:p w:rsidR="00154C85" w:rsidRDefault="00154C85" w:rsidP="00D12BC9">
      <w:pPr>
        <w:pStyle w:val="NoSpacing"/>
        <w:numPr>
          <w:ilvl w:val="0"/>
          <w:numId w:val="1"/>
        </w:numPr>
        <w:spacing w:after="120" w:line="240" w:lineRule="atLeast"/>
        <w:ind w:left="425" w:hanging="425"/>
        <w:rPr>
          <w:lang w:eastAsia="en-NZ"/>
        </w:rPr>
      </w:pPr>
      <w:r w:rsidRPr="00AB454E">
        <w:rPr>
          <w:b/>
          <w:lang w:eastAsia="en-NZ"/>
        </w:rPr>
        <w:t>Tissue Staining</w:t>
      </w:r>
      <w:r>
        <w:rPr>
          <w:lang w:eastAsia="en-NZ"/>
        </w:rPr>
        <w:t xml:space="preserve">: </w:t>
      </w:r>
      <w:proofErr w:type="spellStart"/>
      <w:r>
        <w:rPr>
          <w:lang w:eastAsia="en-NZ"/>
        </w:rPr>
        <w:t>Nissel</w:t>
      </w:r>
      <w:proofErr w:type="spellEnd"/>
    </w:p>
    <w:p w:rsidR="00154C85" w:rsidRDefault="00154C85" w:rsidP="005A11D6">
      <w:pPr>
        <w:pStyle w:val="NoSpacing"/>
        <w:spacing w:line="300" w:lineRule="atLeast"/>
        <w:ind w:left="720" w:hanging="720"/>
        <w:rPr>
          <w:lang w:eastAsia="en-NZ"/>
        </w:rPr>
      </w:pPr>
    </w:p>
    <w:p w:rsidR="000D07C7" w:rsidRDefault="000D07C7" w:rsidP="005A11D6">
      <w:pPr>
        <w:pStyle w:val="NoSpacing"/>
        <w:spacing w:line="300" w:lineRule="atLeast"/>
        <w:ind w:left="720" w:hanging="720"/>
        <w:rPr>
          <w:color w:val="1F497D" w:themeColor="text2"/>
          <w:sz w:val="32"/>
          <w:lang w:eastAsia="en-NZ"/>
        </w:rPr>
      </w:pPr>
      <w:r w:rsidRPr="000D07C7">
        <w:rPr>
          <w:color w:val="1F497D" w:themeColor="text2"/>
          <w:sz w:val="32"/>
          <w:u w:val="single"/>
          <w:lang w:eastAsia="en-NZ"/>
        </w:rPr>
        <w:t>Research Interests</w:t>
      </w:r>
      <w:r>
        <w:rPr>
          <w:color w:val="1F497D" w:themeColor="text2"/>
          <w:sz w:val="32"/>
          <w:lang w:eastAsia="en-NZ"/>
        </w:rPr>
        <w:t>:</w:t>
      </w:r>
    </w:p>
    <w:p w:rsidR="00693970" w:rsidRDefault="00693970" w:rsidP="005A11D6">
      <w:pPr>
        <w:pStyle w:val="NoSpacing"/>
        <w:spacing w:line="300" w:lineRule="atLeast"/>
        <w:ind w:left="720" w:hanging="720"/>
        <w:rPr>
          <w:color w:val="1F497D" w:themeColor="text2"/>
          <w:sz w:val="32"/>
          <w:lang w:eastAsia="en-NZ"/>
        </w:rPr>
      </w:pPr>
    </w:p>
    <w:p w:rsidR="000D07C7" w:rsidRPr="000D07C7" w:rsidRDefault="000D07C7" w:rsidP="00D12BC9">
      <w:pPr>
        <w:pStyle w:val="NoSpacing"/>
        <w:numPr>
          <w:ilvl w:val="0"/>
          <w:numId w:val="11"/>
        </w:numPr>
        <w:spacing w:after="120" w:line="300" w:lineRule="atLeast"/>
        <w:ind w:left="425" w:hanging="425"/>
        <w:rPr>
          <w:lang w:eastAsia="en-NZ"/>
        </w:rPr>
      </w:pPr>
      <w:r>
        <w:rPr>
          <w:lang w:eastAsia="en-NZ"/>
        </w:rPr>
        <w:t xml:space="preserve">How the brain encodes effort, how effort modulates the brain’s representations of the world, and how effort influences goal setting, decision making, and persistence. </w:t>
      </w:r>
    </w:p>
    <w:p w:rsidR="000D07C7" w:rsidRDefault="000D07C7" w:rsidP="00D12BC9">
      <w:pPr>
        <w:pStyle w:val="NoSpacing"/>
        <w:numPr>
          <w:ilvl w:val="0"/>
          <w:numId w:val="11"/>
        </w:numPr>
        <w:spacing w:after="120" w:line="300" w:lineRule="atLeast"/>
        <w:ind w:left="425" w:hanging="425"/>
        <w:rPr>
          <w:lang w:eastAsia="en-NZ"/>
        </w:rPr>
      </w:pPr>
      <w:r>
        <w:rPr>
          <w:lang w:eastAsia="en-NZ"/>
        </w:rPr>
        <w:t>The study of brain rhythms and their underlying mechanisms to investigate circuit level communication between the hippocampus and downstream structures, particularly the prefrontal cortex.</w:t>
      </w:r>
    </w:p>
    <w:p w:rsidR="000D07C7" w:rsidRDefault="000D07C7" w:rsidP="00D12BC9">
      <w:pPr>
        <w:pStyle w:val="NoSpacing"/>
        <w:numPr>
          <w:ilvl w:val="0"/>
          <w:numId w:val="11"/>
        </w:numPr>
        <w:spacing w:after="120" w:line="300" w:lineRule="atLeast"/>
        <w:ind w:left="425" w:hanging="425"/>
        <w:rPr>
          <w:lang w:eastAsia="en-NZ"/>
        </w:rPr>
      </w:pPr>
      <w:r>
        <w:rPr>
          <w:lang w:eastAsia="en-NZ"/>
        </w:rPr>
        <w:t xml:space="preserve">How brain structures organize similar and distinct memories and how memory organization influences learning and decision making. </w:t>
      </w:r>
    </w:p>
    <w:p w:rsidR="00370A72" w:rsidRPr="000D07C7" w:rsidRDefault="00370A72" w:rsidP="00D12BC9">
      <w:pPr>
        <w:pStyle w:val="NoSpacing"/>
        <w:numPr>
          <w:ilvl w:val="0"/>
          <w:numId w:val="11"/>
        </w:numPr>
        <w:spacing w:after="120" w:line="300" w:lineRule="atLeast"/>
        <w:ind w:left="425" w:hanging="425"/>
        <w:rPr>
          <w:lang w:eastAsia="en-NZ"/>
        </w:rPr>
      </w:pPr>
      <w:r>
        <w:rPr>
          <w:lang w:eastAsia="en-NZ"/>
        </w:rPr>
        <w:t xml:space="preserve">How the brain represents space in three dimensions when the z-axis is </w:t>
      </w:r>
      <w:proofErr w:type="spellStart"/>
      <w:r>
        <w:rPr>
          <w:lang w:eastAsia="en-NZ"/>
        </w:rPr>
        <w:t>behviorally</w:t>
      </w:r>
      <w:proofErr w:type="spellEnd"/>
      <w:r>
        <w:rPr>
          <w:lang w:eastAsia="en-NZ"/>
        </w:rPr>
        <w:t xml:space="preserve"> relevant.</w:t>
      </w:r>
    </w:p>
    <w:p w:rsidR="001E05C1" w:rsidRPr="001E05C1" w:rsidRDefault="001E05C1" w:rsidP="00370A72">
      <w:pPr>
        <w:pStyle w:val="NoSpacing"/>
        <w:ind w:firstLine="0"/>
        <w:rPr>
          <w:rFonts w:cs="Times New Roman"/>
        </w:rPr>
      </w:pPr>
    </w:p>
    <w:sectPr w:rsidR="001E05C1" w:rsidRPr="001E05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53EA1"/>
    <w:multiLevelType w:val="multilevel"/>
    <w:tmpl w:val="1430B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7233AF"/>
    <w:multiLevelType w:val="hybridMultilevel"/>
    <w:tmpl w:val="1832BE7E"/>
    <w:lvl w:ilvl="0" w:tplc="C5A833E8">
      <w:start w:val="1"/>
      <w:numFmt w:val="bullet"/>
      <w:lvlText w:val=""/>
      <w:lvlJc w:val="left"/>
      <w:pPr>
        <w:ind w:left="284" w:firstLine="76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EA53C1"/>
    <w:multiLevelType w:val="hybridMultilevel"/>
    <w:tmpl w:val="C234D67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D2E4A82"/>
    <w:multiLevelType w:val="multilevel"/>
    <w:tmpl w:val="AA4E2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29C4674"/>
    <w:multiLevelType w:val="multilevel"/>
    <w:tmpl w:val="5F5E2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442119E"/>
    <w:multiLevelType w:val="hybridMultilevel"/>
    <w:tmpl w:val="261EC8A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61C01BA"/>
    <w:multiLevelType w:val="hybridMultilevel"/>
    <w:tmpl w:val="236A1094"/>
    <w:lvl w:ilvl="0" w:tplc="C5A833E8">
      <w:start w:val="1"/>
      <w:numFmt w:val="bullet"/>
      <w:lvlText w:val=""/>
      <w:lvlJc w:val="left"/>
      <w:pPr>
        <w:ind w:left="284" w:firstLine="76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1842DDC"/>
    <w:multiLevelType w:val="hybridMultilevel"/>
    <w:tmpl w:val="34502C3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2377033"/>
    <w:multiLevelType w:val="hybridMultilevel"/>
    <w:tmpl w:val="9790E02A"/>
    <w:lvl w:ilvl="0" w:tplc="9272CB2E">
      <w:start w:val="1"/>
      <w:numFmt w:val="bullet"/>
      <w:lvlText w:val=""/>
      <w:lvlJc w:val="left"/>
      <w:pPr>
        <w:ind w:left="231" w:hanging="94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9">
    <w:nsid w:val="752A14C8"/>
    <w:multiLevelType w:val="multilevel"/>
    <w:tmpl w:val="3354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7217DF1"/>
    <w:multiLevelType w:val="multilevel"/>
    <w:tmpl w:val="580C1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9"/>
  </w:num>
  <w:num w:numId="5">
    <w:abstractNumId w:val="10"/>
  </w:num>
  <w:num w:numId="6">
    <w:abstractNumId w:val="3"/>
  </w:num>
  <w:num w:numId="7">
    <w:abstractNumId w:val="8"/>
  </w:num>
  <w:num w:numId="8">
    <w:abstractNumId w:val="5"/>
  </w:num>
  <w:num w:numId="9">
    <w:abstractNumId w:val="2"/>
  </w:num>
  <w:num w:numId="10">
    <w:abstractNumId w:val="7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3CCA"/>
    <w:rsid w:val="000D07C7"/>
    <w:rsid w:val="000E0E9C"/>
    <w:rsid w:val="00102328"/>
    <w:rsid w:val="00154C85"/>
    <w:rsid w:val="001934BD"/>
    <w:rsid w:val="001D1575"/>
    <w:rsid w:val="001D4772"/>
    <w:rsid w:val="001E05C1"/>
    <w:rsid w:val="002447B4"/>
    <w:rsid w:val="002502AB"/>
    <w:rsid w:val="00256BF0"/>
    <w:rsid w:val="0032417B"/>
    <w:rsid w:val="00370A72"/>
    <w:rsid w:val="0038709B"/>
    <w:rsid w:val="003C52DF"/>
    <w:rsid w:val="005152A9"/>
    <w:rsid w:val="00553209"/>
    <w:rsid w:val="00592966"/>
    <w:rsid w:val="005A1062"/>
    <w:rsid w:val="005A11D6"/>
    <w:rsid w:val="006867ED"/>
    <w:rsid w:val="00693970"/>
    <w:rsid w:val="006E42DC"/>
    <w:rsid w:val="006E5D75"/>
    <w:rsid w:val="007B58A3"/>
    <w:rsid w:val="007D011C"/>
    <w:rsid w:val="00833D2A"/>
    <w:rsid w:val="00876E13"/>
    <w:rsid w:val="008A1597"/>
    <w:rsid w:val="00925944"/>
    <w:rsid w:val="00940525"/>
    <w:rsid w:val="009A09F4"/>
    <w:rsid w:val="00AB454E"/>
    <w:rsid w:val="00AE62BD"/>
    <w:rsid w:val="00B53C08"/>
    <w:rsid w:val="00BE5CFD"/>
    <w:rsid w:val="00D12BC9"/>
    <w:rsid w:val="00E35073"/>
    <w:rsid w:val="00E53C89"/>
    <w:rsid w:val="00EB512B"/>
    <w:rsid w:val="00EC5D16"/>
    <w:rsid w:val="00F25F66"/>
    <w:rsid w:val="00F73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47B4"/>
    <w:pPr>
      <w:spacing w:line="480" w:lineRule="auto"/>
      <w:ind w:firstLine="720"/>
    </w:pPr>
    <w:rPr>
      <w:rFonts w:ascii="Times New Roman" w:hAnsi="Times New Roman"/>
      <w:sz w:val="24"/>
    </w:rPr>
  </w:style>
  <w:style w:type="paragraph" w:styleId="Heading4">
    <w:name w:val="heading 4"/>
    <w:basedOn w:val="Normal"/>
    <w:link w:val="Heading4Char"/>
    <w:uiPriority w:val="9"/>
    <w:qFormat/>
    <w:rsid w:val="001E05C1"/>
    <w:pPr>
      <w:spacing w:before="100" w:beforeAutospacing="1" w:after="100" w:afterAutospacing="1" w:line="240" w:lineRule="auto"/>
      <w:ind w:firstLine="0"/>
      <w:outlineLvl w:val="3"/>
    </w:pPr>
    <w:rPr>
      <w:rFonts w:eastAsia="Times New Roman" w:cs="Times New Roman"/>
      <w:b/>
      <w:bCs/>
      <w:szCs w:val="24"/>
      <w:lang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33D2A"/>
    <w:pPr>
      <w:spacing w:after="0" w:line="240" w:lineRule="auto"/>
      <w:ind w:firstLine="720"/>
    </w:pPr>
    <w:rPr>
      <w:rFonts w:ascii="Times New Roman" w:hAnsi="Times New Roman"/>
      <w:sz w:val="24"/>
    </w:rPr>
  </w:style>
  <w:style w:type="paragraph" w:styleId="PlainText">
    <w:name w:val="Plain Text"/>
    <w:basedOn w:val="Normal"/>
    <w:link w:val="PlainTextChar"/>
    <w:rsid w:val="00833D2A"/>
    <w:pPr>
      <w:spacing w:after="0" w:line="240" w:lineRule="auto"/>
      <w:ind w:firstLine="0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PlainTextChar">
    <w:name w:val="Plain Text Char"/>
    <w:basedOn w:val="DefaultParagraphFont"/>
    <w:link w:val="PlainText"/>
    <w:rsid w:val="00833D2A"/>
    <w:rPr>
      <w:rFonts w:ascii="Courier New" w:eastAsia="Times New Roman" w:hAnsi="Courier New" w:cs="Courier New"/>
      <w:sz w:val="20"/>
      <w:szCs w:val="20"/>
      <w:lang w:val="en-US"/>
    </w:rPr>
  </w:style>
  <w:style w:type="paragraph" w:customStyle="1" w:styleId="Location">
    <w:name w:val="Location"/>
    <w:basedOn w:val="PlainText"/>
    <w:next w:val="PlainText"/>
    <w:rsid w:val="00833D2A"/>
    <w:rPr>
      <w:rFonts w:ascii="Verdana" w:hAnsi="Verdana"/>
      <w:sz w:val="19"/>
    </w:rPr>
  </w:style>
  <w:style w:type="paragraph" w:customStyle="1" w:styleId="OrganizationName">
    <w:name w:val="Organization Name"/>
    <w:basedOn w:val="Location"/>
    <w:qFormat/>
    <w:rsid w:val="00833D2A"/>
    <w:pPr>
      <w:spacing w:before="120"/>
    </w:pPr>
  </w:style>
  <w:style w:type="paragraph" w:styleId="ListParagraph">
    <w:name w:val="List Paragraph"/>
    <w:basedOn w:val="Normal"/>
    <w:uiPriority w:val="34"/>
    <w:qFormat/>
    <w:rsid w:val="001E05C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05C1"/>
    <w:rPr>
      <w:color w:val="0000FF" w:themeColor="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1E05C1"/>
    <w:rPr>
      <w:rFonts w:ascii="Times New Roman" w:eastAsia="Times New Roman" w:hAnsi="Times New Roman" w:cs="Times New Roman"/>
      <w:b/>
      <w:bCs/>
      <w:sz w:val="24"/>
      <w:szCs w:val="24"/>
      <w:lang w:eastAsia="en-NZ"/>
    </w:rPr>
  </w:style>
  <w:style w:type="character" w:styleId="Strong">
    <w:name w:val="Strong"/>
    <w:basedOn w:val="DefaultParagraphFont"/>
    <w:uiPriority w:val="22"/>
    <w:qFormat/>
    <w:rsid w:val="001E05C1"/>
    <w:rPr>
      <w:b/>
      <w:bCs/>
    </w:rPr>
  </w:style>
  <w:style w:type="character" w:customStyle="1" w:styleId="apple-converted-space">
    <w:name w:val="apple-converted-space"/>
    <w:basedOn w:val="DefaultParagraphFont"/>
    <w:rsid w:val="001E05C1"/>
  </w:style>
  <w:style w:type="character" w:styleId="Emphasis">
    <w:name w:val="Emphasis"/>
    <w:basedOn w:val="DefaultParagraphFont"/>
    <w:uiPriority w:val="20"/>
    <w:qFormat/>
    <w:rsid w:val="001E05C1"/>
    <w:rPr>
      <w:i/>
      <w:iCs/>
    </w:rPr>
  </w:style>
  <w:style w:type="character" w:customStyle="1" w:styleId="slug-vol">
    <w:name w:val="slug-vol"/>
    <w:basedOn w:val="DefaultParagraphFont"/>
    <w:rsid w:val="00553209"/>
  </w:style>
  <w:style w:type="character" w:customStyle="1" w:styleId="slug-issue">
    <w:name w:val="slug-issue"/>
    <w:basedOn w:val="DefaultParagraphFont"/>
    <w:rsid w:val="00553209"/>
  </w:style>
  <w:style w:type="character" w:customStyle="1" w:styleId="slug-pages">
    <w:name w:val="slug-pages"/>
    <w:basedOn w:val="DefaultParagraphFont"/>
    <w:rsid w:val="0055320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47B4"/>
    <w:pPr>
      <w:spacing w:line="480" w:lineRule="auto"/>
      <w:ind w:firstLine="720"/>
    </w:pPr>
    <w:rPr>
      <w:rFonts w:ascii="Times New Roman" w:hAnsi="Times New Roman"/>
      <w:sz w:val="24"/>
    </w:rPr>
  </w:style>
  <w:style w:type="paragraph" w:styleId="Heading4">
    <w:name w:val="heading 4"/>
    <w:basedOn w:val="Normal"/>
    <w:link w:val="Heading4Char"/>
    <w:uiPriority w:val="9"/>
    <w:qFormat/>
    <w:rsid w:val="001E05C1"/>
    <w:pPr>
      <w:spacing w:before="100" w:beforeAutospacing="1" w:after="100" w:afterAutospacing="1" w:line="240" w:lineRule="auto"/>
      <w:ind w:firstLine="0"/>
      <w:outlineLvl w:val="3"/>
    </w:pPr>
    <w:rPr>
      <w:rFonts w:eastAsia="Times New Roman" w:cs="Times New Roman"/>
      <w:b/>
      <w:bCs/>
      <w:szCs w:val="24"/>
      <w:lang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33D2A"/>
    <w:pPr>
      <w:spacing w:after="0" w:line="240" w:lineRule="auto"/>
      <w:ind w:firstLine="720"/>
    </w:pPr>
    <w:rPr>
      <w:rFonts w:ascii="Times New Roman" w:hAnsi="Times New Roman"/>
      <w:sz w:val="24"/>
    </w:rPr>
  </w:style>
  <w:style w:type="paragraph" w:styleId="PlainText">
    <w:name w:val="Plain Text"/>
    <w:basedOn w:val="Normal"/>
    <w:link w:val="PlainTextChar"/>
    <w:rsid w:val="00833D2A"/>
    <w:pPr>
      <w:spacing w:after="0" w:line="240" w:lineRule="auto"/>
      <w:ind w:firstLine="0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PlainTextChar">
    <w:name w:val="Plain Text Char"/>
    <w:basedOn w:val="DefaultParagraphFont"/>
    <w:link w:val="PlainText"/>
    <w:rsid w:val="00833D2A"/>
    <w:rPr>
      <w:rFonts w:ascii="Courier New" w:eastAsia="Times New Roman" w:hAnsi="Courier New" w:cs="Courier New"/>
      <w:sz w:val="20"/>
      <w:szCs w:val="20"/>
      <w:lang w:val="en-US"/>
    </w:rPr>
  </w:style>
  <w:style w:type="paragraph" w:customStyle="1" w:styleId="Location">
    <w:name w:val="Location"/>
    <w:basedOn w:val="PlainText"/>
    <w:next w:val="PlainText"/>
    <w:rsid w:val="00833D2A"/>
    <w:rPr>
      <w:rFonts w:ascii="Verdana" w:hAnsi="Verdana"/>
      <w:sz w:val="19"/>
    </w:rPr>
  </w:style>
  <w:style w:type="paragraph" w:customStyle="1" w:styleId="OrganizationName">
    <w:name w:val="Organization Name"/>
    <w:basedOn w:val="Location"/>
    <w:qFormat/>
    <w:rsid w:val="00833D2A"/>
    <w:pPr>
      <w:spacing w:before="120"/>
    </w:pPr>
  </w:style>
  <w:style w:type="paragraph" w:styleId="ListParagraph">
    <w:name w:val="List Paragraph"/>
    <w:basedOn w:val="Normal"/>
    <w:uiPriority w:val="34"/>
    <w:qFormat/>
    <w:rsid w:val="001E05C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05C1"/>
    <w:rPr>
      <w:color w:val="0000FF" w:themeColor="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1E05C1"/>
    <w:rPr>
      <w:rFonts w:ascii="Times New Roman" w:eastAsia="Times New Roman" w:hAnsi="Times New Roman" w:cs="Times New Roman"/>
      <w:b/>
      <w:bCs/>
      <w:sz w:val="24"/>
      <w:szCs w:val="24"/>
      <w:lang w:eastAsia="en-NZ"/>
    </w:rPr>
  </w:style>
  <w:style w:type="character" w:styleId="Strong">
    <w:name w:val="Strong"/>
    <w:basedOn w:val="DefaultParagraphFont"/>
    <w:uiPriority w:val="22"/>
    <w:qFormat/>
    <w:rsid w:val="001E05C1"/>
    <w:rPr>
      <w:b/>
      <w:bCs/>
    </w:rPr>
  </w:style>
  <w:style w:type="character" w:customStyle="1" w:styleId="apple-converted-space">
    <w:name w:val="apple-converted-space"/>
    <w:basedOn w:val="DefaultParagraphFont"/>
    <w:rsid w:val="001E05C1"/>
  </w:style>
  <w:style w:type="character" w:styleId="Emphasis">
    <w:name w:val="Emphasis"/>
    <w:basedOn w:val="DefaultParagraphFont"/>
    <w:uiPriority w:val="20"/>
    <w:qFormat/>
    <w:rsid w:val="001E05C1"/>
    <w:rPr>
      <w:i/>
      <w:iCs/>
    </w:rPr>
  </w:style>
  <w:style w:type="character" w:customStyle="1" w:styleId="slug-vol">
    <w:name w:val="slug-vol"/>
    <w:basedOn w:val="DefaultParagraphFont"/>
    <w:rsid w:val="00553209"/>
  </w:style>
  <w:style w:type="character" w:customStyle="1" w:styleId="slug-issue">
    <w:name w:val="slug-issue"/>
    <w:basedOn w:val="DefaultParagraphFont"/>
    <w:rsid w:val="00553209"/>
  </w:style>
  <w:style w:type="character" w:customStyle="1" w:styleId="slug-pages">
    <w:name w:val="slug-pages"/>
    <w:basedOn w:val="DefaultParagraphFont"/>
    <w:rsid w:val="005532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546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9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9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dx.doi.org/10.1016/j.neuron.2014.05.01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jneurosci.org/content/35/21/8333.shor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3</Pages>
  <Words>1028</Words>
  <Characters>5862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Blake Porter</dc:creator>
  <cp:lastModifiedBy>Blake Porter</cp:lastModifiedBy>
  <cp:revision>32</cp:revision>
  <cp:lastPrinted>2015-06-06T01:34:00Z</cp:lastPrinted>
  <dcterms:created xsi:type="dcterms:W3CDTF">2015-04-19T09:57:00Z</dcterms:created>
  <dcterms:modified xsi:type="dcterms:W3CDTF">2015-06-06T01:34:00Z</dcterms:modified>
</cp:coreProperties>
</file>